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9A6334">
        <w:rPr>
          <w:rFonts w:hAnsi="宋体" w:hint="eastAsia"/>
          <w:b/>
          <w:sz w:val="32"/>
          <w:szCs w:val="36"/>
          <w:u w:val="single"/>
        </w:rPr>
        <w:t xml:space="preserve"> </w:t>
      </w:r>
      <w:r w:rsidR="00CE65A9">
        <w:rPr>
          <w:rFonts w:hAnsi="宋体" w:hint="eastAsia"/>
          <w:b/>
          <w:sz w:val="32"/>
          <w:szCs w:val="36"/>
          <w:u w:val="single"/>
        </w:rPr>
        <w:t xml:space="preserve"> </w:t>
      </w:r>
      <w:r w:rsidR="009A6334">
        <w:rPr>
          <w:rFonts w:hAnsi="宋体" w:hint="eastAsia"/>
          <w:b/>
          <w:sz w:val="32"/>
          <w:szCs w:val="36"/>
          <w:u w:val="single"/>
        </w:rPr>
        <w:t>企业经营管理沙盘及其教学管理系统</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9A6334">
        <w:rPr>
          <w:rFonts w:hAnsi="宋体" w:hint="eastAsia"/>
          <w:b/>
          <w:sz w:val="32"/>
          <w:szCs w:val="36"/>
          <w:u w:val="single"/>
        </w:rPr>
        <w:t>NSC2015-034</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E30E6E">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E30E6E" w:rsidRDefault="00605F00">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2142796" w:history="1">
        <w:r w:rsidR="00E30E6E" w:rsidRPr="001C40BF">
          <w:rPr>
            <w:rStyle w:val="a4"/>
            <w:rFonts w:hAnsi="宋体" w:hint="eastAsia"/>
            <w:noProof/>
          </w:rPr>
          <w:t>第一章</w:t>
        </w:r>
        <w:r w:rsidR="00E30E6E" w:rsidRPr="001C40BF">
          <w:rPr>
            <w:rStyle w:val="a4"/>
            <w:rFonts w:hAnsi="宋体"/>
            <w:noProof/>
          </w:rPr>
          <w:t xml:space="preserve">  </w:t>
        </w:r>
        <w:r w:rsidR="00E30E6E" w:rsidRPr="001C40BF">
          <w:rPr>
            <w:rStyle w:val="a4"/>
            <w:rFonts w:hAnsi="宋体" w:hint="eastAsia"/>
            <w:noProof/>
          </w:rPr>
          <w:t>谈判供应商须知</w:t>
        </w:r>
        <w:r w:rsidR="00E30E6E">
          <w:rPr>
            <w:noProof/>
            <w:webHidden/>
          </w:rPr>
          <w:tab/>
        </w:r>
        <w:r w:rsidR="00E30E6E">
          <w:rPr>
            <w:noProof/>
            <w:webHidden/>
          </w:rPr>
          <w:fldChar w:fldCharType="begin"/>
        </w:r>
        <w:r w:rsidR="00E30E6E">
          <w:rPr>
            <w:noProof/>
            <w:webHidden/>
          </w:rPr>
          <w:instrText xml:space="preserve"> PAGEREF _Toc422142796 \h </w:instrText>
        </w:r>
        <w:r w:rsidR="00E30E6E">
          <w:rPr>
            <w:noProof/>
            <w:webHidden/>
          </w:rPr>
        </w:r>
        <w:r w:rsidR="00E30E6E">
          <w:rPr>
            <w:noProof/>
            <w:webHidden/>
          </w:rPr>
          <w:fldChar w:fldCharType="separate"/>
        </w:r>
        <w:r w:rsidR="00E30E6E">
          <w:rPr>
            <w:noProof/>
            <w:webHidden/>
          </w:rPr>
          <w:t>3</w:t>
        </w:r>
        <w:r w:rsidR="00E30E6E">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797" w:history="1">
        <w:r w:rsidRPr="001C40BF">
          <w:rPr>
            <w:rStyle w:val="a4"/>
            <w:rFonts w:hAnsi="宋体" w:hint="eastAsia"/>
            <w:noProof/>
          </w:rPr>
          <w:t>前附表</w:t>
        </w:r>
        <w:r>
          <w:rPr>
            <w:noProof/>
            <w:webHidden/>
          </w:rPr>
          <w:tab/>
        </w:r>
        <w:r>
          <w:rPr>
            <w:noProof/>
            <w:webHidden/>
          </w:rPr>
          <w:fldChar w:fldCharType="begin"/>
        </w:r>
        <w:r>
          <w:rPr>
            <w:noProof/>
            <w:webHidden/>
          </w:rPr>
          <w:instrText xml:space="preserve"> PAGEREF _Toc422142797 \h </w:instrText>
        </w:r>
        <w:r>
          <w:rPr>
            <w:noProof/>
            <w:webHidden/>
          </w:rPr>
        </w:r>
        <w:r>
          <w:rPr>
            <w:noProof/>
            <w:webHidden/>
          </w:rPr>
          <w:fldChar w:fldCharType="separate"/>
        </w:r>
        <w:r>
          <w:rPr>
            <w:noProof/>
            <w:webHidden/>
          </w:rPr>
          <w:t>3</w:t>
        </w:r>
        <w:r>
          <w:rPr>
            <w:noProof/>
            <w:webHidden/>
          </w:rPr>
          <w:fldChar w:fldCharType="end"/>
        </w:r>
      </w:hyperlink>
    </w:p>
    <w:p w:rsidR="00E30E6E" w:rsidRDefault="00E30E6E">
      <w:pPr>
        <w:pStyle w:val="21"/>
        <w:tabs>
          <w:tab w:val="left" w:pos="630"/>
        </w:tabs>
        <w:rPr>
          <w:rFonts w:asciiTheme="minorHAnsi" w:eastAsiaTheme="minorEastAsia" w:hAnsiTheme="minorHAnsi" w:cstheme="minorBidi"/>
          <w:noProof/>
          <w:kern w:val="2"/>
          <w:sz w:val="21"/>
          <w:szCs w:val="22"/>
        </w:rPr>
      </w:pPr>
      <w:hyperlink w:anchor="_Toc422142798" w:history="1">
        <w:r w:rsidRPr="001C40BF">
          <w:rPr>
            <w:rStyle w:val="a4"/>
            <w:rFonts w:hAnsi="宋体" w:hint="eastAsia"/>
            <w:noProof/>
          </w:rPr>
          <w:t>一、</w:t>
        </w:r>
        <w:r>
          <w:rPr>
            <w:rFonts w:asciiTheme="minorHAnsi" w:eastAsiaTheme="minorEastAsia" w:hAnsiTheme="minorHAnsi" w:cstheme="minorBidi"/>
            <w:noProof/>
            <w:kern w:val="2"/>
            <w:sz w:val="21"/>
            <w:szCs w:val="22"/>
          </w:rPr>
          <w:tab/>
        </w:r>
        <w:r w:rsidRPr="001C40BF">
          <w:rPr>
            <w:rStyle w:val="a4"/>
            <w:rFonts w:hAnsi="宋体" w:hint="eastAsia"/>
            <w:noProof/>
          </w:rPr>
          <w:t>总则</w:t>
        </w:r>
        <w:r>
          <w:rPr>
            <w:noProof/>
            <w:webHidden/>
          </w:rPr>
          <w:tab/>
        </w:r>
        <w:r>
          <w:rPr>
            <w:noProof/>
            <w:webHidden/>
          </w:rPr>
          <w:fldChar w:fldCharType="begin"/>
        </w:r>
        <w:r>
          <w:rPr>
            <w:noProof/>
            <w:webHidden/>
          </w:rPr>
          <w:instrText xml:space="preserve"> PAGEREF _Toc422142798 \h </w:instrText>
        </w:r>
        <w:r>
          <w:rPr>
            <w:noProof/>
            <w:webHidden/>
          </w:rPr>
        </w:r>
        <w:r>
          <w:rPr>
            <w:noProof/>
            <w:webHidden/>
          </w:rPr>
          <w:fldChar w:fldCharType="separate"/>
        </w:r>
        <w:r>
          <w:rPr>
            <w:noProof/>
            <w:webHidden/>
          </w:rPr>
          <w:t>4</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799" w:history="1">
        <w:r w:rsidRPr="001C40BF">
          <w:rPr>
            <w:rStyle w:val="a4"/>
            <w:rFonts w:hAnsi="宋体"/>
            <w:noProof/>
          </w:rPr>
          <w:t>1</w:t>
        </w:r>
        <w:r w:rsidRPr="001C40BF">
          <w:rPr>
            <w:rStyle w:val="a4"/>
            <w:rFonts w:hAnsi="宋体" w:hint="eastAsia"/>
            <w:noProof/>
          </w:rPr>
          <w:t>．适用范围</w:t>
        </w:r>
        <w:r>
          <w:rPr>
            <w:noProof/>
            <w:webHidden/>
          </w:rPr>
          <w:tab/>
        </w:r>
        <w:r>
          <w:rPr>
            <w:noProof/>
            <w:webHidden/>
          </w:rPr>
          <w:fldChar w:fldCharType="begin"/>
        </w:r>
        <w:r>
          <w:rPr>
            <w:noProof/>
            <w:webHidden/>
          </w:rPr>
          <w:instrText xml:space="preserve"> PAGEREF _Toc422142799 \h </w:instrText>
        </w:r>
        <w:r>
          <w:rPr>
            <w:noProof/>
            <w:webHidden/>
          </w:rPr>
        </w:r>
        <w:r>
          <w:rPr>
            <w:noProof/>
            <w:webHidden/>
          </w:rPr>
          <w:fldChar w:fldCharType="separate"/>
        </w:r>
        <w:r>
          <w:rPr>
            <w:noProof/>
            <w:webHidden/>
          </w:rPr>
          <w:t>4</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0" w:history="1">
        <w:r w:rsidRPr="001C40BF">
          <w:rPr>
            <w:rStyle w:val="a4"/>
            <w:rFonts w:hAnsi="宋体"/>
            <w:noProof/>
          </w:rPr>
          <w:t>2</w:t>
        </w:r>
        <w:r w:rsidRPr="001C40BF">
          <w:rPr>
            <w:rStyle w:val="a4"/>
            <w:rFonts w:hAnsi="宋体" w:hint="eastAsia"/>
            <w:noProof/>
          </w:rPr>
          <w:t>．合格的谈判供应商</w:t>
        </w:r>
        <w:r>
          <w:rPr>
            <w:noProof/>
            <w:webHidden/>
          </w:rPr>
          <w:tab/>
        </w:r>
        <w:r>
          <w:rPr>
            <w:noProof/>
            <w:webHidden/>
          </w:rPr>
          <w:fldChar w:fldCharType="begin"/>
        </w:r>
        <w:r>
          <w:rPr>
            <w:noProof/>
            <w:webHidden/>
          </w:rPr>
          <w:instrText xml:space="preserve"> PAGEREF _Toc422142800 \h </w:instrText>
        </w:r>
        <w:r>
          <w:rPr>
            <w:noProof/>
            <w:webHidden/>
          </w:rPr>
        </w:r>
        <w:r>
          <w:rPr>
            <w:noProof/>
            <w:webHidden/>
          </w:rPr>
          <w:fldChar w:fldCharType="separate"/>
        </w:r>
        <w:r>
          <w:rPr>
            <w:noProof/>
            <w:webHidden/>
          </w:rPr>
          <w:t>4</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1" w:history="1">
        <w:r w:rsidRPr="001C40BF">
          <w:rPr>
            <w:rStyle w:val="a4"/>
            <w:rFonts w:hAnsi="宋体"/>
            <w:noProof/>
          </w:rPr>
          <w:t>3</w:t>
        </w:r>
        <w:r w:rsidRPr="001C40BF">
          <w:rPr>
            <w:rStyle w:val="a4"/>
            <w:rFonts w:hAnsi="宋体" w:hint="eastAsia"/>
            <w:noProof/>
          </w:rPr>
          <w:t>．竞争性谈判费用</w:t>
        </w:r>
        <w:r>
          <w:rPr>
            <w:noProof/>
            <w:webHidden/>
          </w:rPr>
          <w:tab/>
        </w:r>
        <w:r>
          <w:rPr>
            <w:noProof/>
            <w:webHidden/>
          </w:rPr>
          <w:fldChar w:fldCharType="begin"/>
        </w:r>
        <w:r>
          <w:rPr>
            <w:noProof/>
            <w:webHidden/>
          </w:rPr>
          <w:instrText xml:space="preserve"> PAGEREF _Toc422142801 \h </w:instrText>
        </w:r>
        <w:r>
          <w:rPr>
            <w:noProof/>
            <w:webHidden/>
          </w:rPr>
        </w:r>
        <w:r>
          <w:rPr>
            <w:noProof/>
            <w:webHidden/>
          </w:rPr>
          <w:fldChar w:fldCharType="separate"/>
        </w:r>
        <w:r>
          <w:rPr>
            <w:noProof/>
            <w:webHidden/>
          </w:rPr>
          <w:t>4</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2" w:history="1">
        <w:r w:rsidRPr="001C40BF">
          <w:rPr>
            <w:rStyle w:val="a4"/>
            <w:rFonts w:hAnsi="宋体"/>
            <w:noProof/>
          </w:rPr>
          <w:t>4</w:t>
        </w:r>
        <w:r w:rsidRPr="001C40BF">
          <w:rPr>
            <w:rStyle w:val="a4"/>
            <w:rFonts w:hAnsi="宋体" w:hint="eastAsia"/>
            <w:noProof/>
          </w:rPr>
          <w:t>．法律适用</w:t>
        </w:r>
        <w:r>
          <w:rPr>
            <w:noProof/>
            <w:webHidden/>
          </w:rPr>
          <w:tab/>
        </w:r>
        <w:r>
          <w:rPr>
            <w:noProof/>
            <w:webHidden/>
          </w:rPr>
          <w:fldChar w:fldCharType="begin"/>
        </w:r>
        <w:r>
          <w:rPr>
            <w:noProof/>
            <w:webHidden/>
          </w:rPr>
          <w:instrText xml:space="preserve"> PAGEREF _Toc422142802 \h </w:instrText>
        </w:r>
        <w:r>
          <w:rPr>
            <w:noProof/>
            <w:webHidden/>
          </w:rPr>
        </w:r>
        <w:r>
          <w:rPr>
            <w:noProof/>
            <w:webHidden/>
          </w:rPr>
          <w:fldChar w:fldCharType="separate"/>
        </w:r>
        <w:r>
          <w:rPr>
            <w:noProof/>
            <w:webHidden/>
          </w:rPr>
          <w:t>4</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3" w:history="1">
        <w:r w:rsidRPr="001C40BF">
          <w:rPr>
            <w:rStyle w:val="a4"/>
            <w:rFonts w:hAnsi="宋体"/>
            <w:noProof/>
          </w:rPr>
          <w:t>5</w:t>
        </w:r>
        <w:r w:rsidRPr="001C40BF">
          <w:rPr>
            <w:rStyle w:val="a4"/>
            <w:rFonts w:hAnsi="宋体" w:hint="eastAsia"/>
            <w:noProof/>
          </w:rPr>
          <w:t>．谈判采购文件的约束力</w:t>
        </w:r>
        <w:r>
          <w:rPr>
            <w:noProof/>
            <w:webHidden/>
          </w:rPr>
          <w:tab/>
        </w:r>
        <w:r>
          <w:rPr>
            <w:noProof/>
            <w:webHidden/>
          </w:rPr>
          <w:fldChar w:fldCharType="begin"/>
        </w:r>
        <w:r>
          <w:rPr>
            <w:noProof/>
            <w:webHidden/>
          </w:rPr>
          <w:instrText xml:space="preserve"> PAGEREF _Toc422142803 \h </w:instrText>
        </w:r>
        <w:r>
          <w:rPr>
            <w:noProof/>
            <w:webHidden/>
          </w:rPr>
        </w:r>
        <w:r>
          <w:rPr>
            <w:noProof/>
            <w:webHidden/>
          </w:rPr>
          <w:fldChar w:fldCharType="separate"/>
        </w:r>
        <w:r>
          <w:rPr>
            <w:noProof/>
            <w:webHidden/>
          </w:rPr>
          <w:t>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4" w:history="1">
        <w:r w:rsidRPr="001C40BF">
          <w:rPr>
            <w:rStyle w:val="a4"/>
            <w:rFonts w:hAnsi="宋体" w:hint="eastAsia"/>
            <w:noProof/>
          </w:rPr>
          <w:t>二、谈判采购文件</w:t>
        </w:r>
        <w:r>
          <w:rPr>
            <w:noProof/>
            <w:webHidden/>
          </w:rPr>
          <w:tab/>
        </w:r>
        <w:r>
          <w:rPr>
            <w:noProof/>
            <w:webHidden/>
          </w:rPr>
          <w:fldChar w:fldCharType="begin"/>
        </w:r>
        <w:r>
          <w:rPr>
            <w:noProof/>
            <w:webHidden/>
          </w:rPr>
          <w:instrText xml:space="preserve"> PAGEREF _Toc422142804 \h </w:instrText>
        </w:r>
        <w:r>
          <w:rPr>
            <w:noProof/>
            <w:webHidden/>
          </w:rPr>
        </w:r>
        <w:r>
          <w:rPr>
            <w:noProof/>
            <w:webHidden/>
          </w:rPr>
          <w:fldChar w:fldCharType="separate"/>
        </w:r>
        <w:r>
          <w:rPr>
            <w:noProof/>
            <w:webHidden/>
          </w:rPr>
          <w:t>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5" w:history="1">
        <w:r w:rsidRPr="001C40BF">
          <w:rPr>
            <w:rStyle w:val="a4"/>
            <w:rFonts w:hAnsi="宋体"/>
            <w:noProof/>
          </w:rPr>
          <w:t>6</w:t>
        </w:r>
        <w:r w:rsidRPr="001C40BF">
          <w:rPr>
            <w:rStyle w:val="a4"/>
            <w:rFonts w:hAnsi="宋体" w:hint="eastAsia"/>
            <w:noProof/>
          </w:rPr>
          <w:t>．谈判采购文件的组成</w:t>
        </w:r>
        <w:r>
          <w:rPr>
            <w:noProof/>
            <w:webHidden/>
          </w:rPr>
          <w:tab/>
        </w:r>
        <w:r>
          <w:rPr>
            <w:noProof/>
            <w:webHidden/>
          </w:rPr>
          <w:fldChar w:fldCharType="begin"/>
        </w:r>
        <w:r>
          <w:rPr>
            <w:noProof/>
            <w:webHidden/>
          </w:rPr>
          <w:instrText xml:space="preserve"> PAGEREF _Toc422142805 \h </w:instrText>
        </w:r>
        <w:r>
          <w:rPr>
            <w:noProof/>
            <w:webHidden/>
          </w:rPr>
        </w:r>
        <w:r>
          <w:rPr>
            <w:noProof/>
            <w:webHidden/>
          </w:rPr>
          <w:fldChar w:fldCharType="separate"/>
        </w:r>
        <w:r>
          <w:rPr>
            <w:noProof/>
            <w:webHidden/>
          </w:rPr>
          <w:t>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6" w:history="1">
        <w:r w:rsidRPr="001C40BF">
          <w:rPr>
            <w:rStyle w:val="a4"/>
            <w:rFonts w:hAnsi="宋体"/>
            <w:noProof/>
          </w:rPr>
          <w:t>7</w:t>
        </w:r>
        <w:r w:rsidRPr="001C40BF">
          <w:rPr>
            <w:rStyle w:val="a4"/>
            <w:rFonts w:hAnsi="宋体" w:hint="eastAsia"/>
            <w:noProof/>
          </w:rPr>
          <w:t>．谈判采购文件的澄清</w:t>
        </w:r>
        <w:r>
          <w:rPr>
            <w:noProof/>
            <w:webHidden/>
          </w:rPr>
          <w:tab/>
        </w:r>
        <w:r>
          <w:rPr>
            <w:noProof/>
            <w:webHidden/>
          </w:rPr>
          <w:fldChar w:fldCharType="begin"/>
        </w:r>
        <w:r>
          <w:rPr>
            <w:noProof/>
            <w:webHidden/>
          </w:rPr>
          <w:instrText xml:space="preserve"> PAGEREF _Toc422142806 \h </w:instrText>
        </w:r>
        <w:r>
          <w:rPr>
            <w:noProof/>
            <w:webHidden/>
          </w:rPr>
        </w:r>
        <w:r>
          <w:rPr>
            <w:noProof/>
            <w:webHidden/>
          </w:rPr>
          <w:fldChar w:fldCharType="separate"/>
        </w:r>
        <w:r>
          <w:rPr>
            <w:noProof/>
            <w:webHidden/>
          </w:rPr>
          <w:t>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7" w:history="1">
        <w:r w:rsidRPr="001C40BF">
          <w:rPr>
            <w:rStyle w:val="a4"/>
            <w:rFonts w:hAnsi="宋体"/>
            <w:noProof/>
          </w:rPr>
          <w:t>8</w:t>
        </w:r>
        <w:r w:rsidRPr="001C40BF">
          <w:rPr>
            <w:rStyle w:val="a4"/>
            <w:rFonts w:hAnsi="宋体" w:hint="eastAsia"/>
            <w:noProof/>
          </w:rPr>
          <w:t>．谈判采购文件的更正或补充</w:t>
        </w:r>
        <w:r>
          <w:rPr>
            <w:noProof/>
            <w:webHidden/>
          </w:rPr>
          <w:tab/>
        </w:r>
        <w:r>
          <w:rPr>
            <w:noProof/>
            <w:webHidden/>
          </w:rPr>
          <w:fldChar w:fldCharType="begin"/>
        </w:r>
        <w:r>
          <w:rPr>
            <w:noProof/>
            <w:webHidden/>
          </w:rPr>
          <w:instrText xml:space="preserve"> PAGEREF _Toc422142807 \h </w:instrText>
        </w:r>
        <w:r>
          <w:rPr>
            <w:noProof/>
            <w:webHidden/>
          </w:rPr>
        </w:r>
        <w:r>
          <w:rPr>
            <w:noProof/>
            <w:webHidden/>
          </w:rPr>
          <w:fldChar w:fldCharType="separate"/>
        </w:r>
        <w:r>
          <w:rPr>
            <w:noProof/>
            <w:webHidden/>
          </w:rPr>
          <w:t>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8" w:history="1">
        <w:r w:rsidRPr="001C40BF">
          <w:rPr>
            <w:rStyle w:val="a4"/>
            <w:rFonts w:hAnsi="宋体" w:hint="eastAsia"/>
            <w:noProof/>
          </w:rPr>
          <w:t>三</w:t>
        </w:r>
        <w:r w:rsidRPr="001C40BF">
          <w:rPr>
            <w:rStyle w:val="a4"/>
            <w:rFonts w:hAnsi="宋体"/>
            <w:noProof/>
          </w:rPr>
          <w:t xml:space="preserve">  </w:t>
        </w:r>
        <w:r w:rsidRPr="001C40BF">
          <w:rPr>
            <w:rStyle w:val="a4"/>
            <w:rFonts w:hAnsi="宋体" w:hint="eastAsia"/>
            <w:noProof/>
          </w:rPr>
          <w:t>谈判响应文件</w:t>
        </w:r>
        <w:r>
          <w:rPr>
            <w:noProof/>
            <w:webHidden/>
          </w:rPr>
          <w:tab/>
        </w:r>
        <w:r>
          <w:rPr>
            <w:noProof/>
            <w:webHidden/>
          </w:rPr>
          <w:fldChar w:fldCharType="begin"/>
        </w:r>
        <w:r>
          <w:rPr>
            <w:noProof/>
            <w:webHidden/>
          </w:rPr>
          <w:instrText xml:space="preserve"> PAGEREF _Toc422142808 \h </w:instrText>
        </w:r>
        <w:r>
          <w:rPr>
            <w:noProof/>
            <w:webHidden/>
          </w:rPr>
        </w:r>
        <w:r>
          <w:rPr>
            <w:noProof/>
            <w:webHidden/>
          </w:rPr>
          <w:fldChar w:fldCharType="separate"/>
        </w:r>
        <w:r>
          <w:rPr>
            <w:noProof/>
            <w:webHidden/>
          </w:rPr>
          <w:t>6</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09" w:history="1">
        <w:r w:rsidRPr="001C40BF">
          <w:rPr>
            <w:rStyle w:val="a4"/>
            <w:rFonts w:hAnsi="宋体"/>
            <w:noProof/>
          </w:rPr>
          <w:t>9</w:t>
        </w:r>
        <w:r w:rsidRPr="001C40BF">
          <w:rPr>
            <w:rStyle w:val="a4"/>
            <w:rFonts w:hAnsi="宋体" w:hint="eastAsia"/>
            <w:noProof/>
          </w:rPr>
          <w:t>．谈判响应文件的语言及度量衡</w:t>
        </w:r>
        <w:r>
          <w:rPr>
            <w:noProof/>
            <w:webHidden/>
          </w:rPr>
          <w:tab/>
        </w:r>
        <w:r>
          <w:rPr>
            <w:noProof/>
            <w:webHidden/>
          </w:rPr>
          <w:fldChar w:fldCharType="begin"/>
        </w:r>
        <w:r>
          <w:rPr>
            <w:noProof/>
            <w:webHidden/>
          </w:rPr>
          <w:instrText xml:space="preserve"> PAGEREF _Toc422142809 \h </w:instrText>
        </w:r>
        <w:r>
          <w:rPr>
            <w:noProof/>
            <w:webHidden/>
          </w:rPr>
        </w:r>
        <w:r>
          <w:rPr>
            <w:noProof/>
            <w:webHidden/>
          </w:rPr>
          <w:fldChar w:fldCharType="separate"/>
        </w:r>
        <w:r>
          <w:rPr>
            <w:noProof/>
            <w:webHidden/>
          </w:rPr>
          <w:t>6</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0" w:history="1">
        <w:r w:rsidRPr="001C40BF">
          <w:rPr>
            <w:rStyle w:val="a4"/>
            <w:rFonts w:hAnsi="宋体"/>
            <w:noProof/>
          </w:rPr>
          <w:t>10</w:t>
        </w:r>
        <w:r w:rsidRPr="001C40BF">
          <w:rPr>
            <w:rStyle w:val="a4"/>
            <w:rFonts w:hAnsi="宋体" w:hint="eastAsia"/>
            <w:noProof/>
          </w:rPr>
          <w:t>．谈判响应文件的组成</w:t>
        </w:r>
        <w:r>
          <w:rPr>
            <w:noProof/>
            <w:webHidden/>
          </w:rPr>
          <w:tab/>
        </w:r>
        <w:r>
          <w:rPr>
            <w:noProof/>
            <w:webHidden/>
          </w:rPr>
          <w:fldChar w:fldCharType="begin"/>
        </w:r>
        <w:r>
          <w:rPr>
            <w:noProof/>
            <w:webHidden/>
          </w:rPr>
          <w:instrText xml:space="preserve"> PAGEREF _Toc422142810 \h </w:instrText>
        </w:r>
        <w:r>
          <w:rPr>
            <w:noProof/>
            <w:webHidden/>
          </w:rPr>
        </w:r>
        <w:r>
          <w:rPr>
            <w:noProof/>
            <w:webHidden/>
          </w:rPr>
          <w:fldChar w:fldCharType="separate"/>
        </w:r>
        <w:r>
          <w:rPr>
            <w:noProof/>
            <w:webHidden/>
          </w:rPr>
          <w:t>6</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1" w:history="1">
        <w:r w:rsidRPr="001C40BF">
          <w:rPr>
            <w:rStyle w:val="a4"/>
            <w:rFonts w:hAnsi="宋体"/>
            <w:noProof/>
          </w:rPr>
          <w:t>11</w:t>
        </w:r>
        <w:r w:rsidRPr="001C40BF">
          <w:rPr>
            <w:rStyle w:val="a4"/>
            <w:rFonts w:hAnsi="宋体" w:hint="eastAsia"/>
            <w:noProof/>
          </w:rPr>
          <w:t>．谈判报价</w:t>
        </w:r>
        <w:r>
          <w:rPr>
            <w:noProof/>
            <w:webHidden/>
          </w:rPr>
          <w:tab/>
        </w:r>
        <w:r>
          <w:rPr>
            <w:noProof/>
            <w:webHidden/>
          </w:rPr>
          <w:fldChar w:fldCharType="begin"/>
        </w:r>
        <w:r>
          <w:rPr>
            <w:noProof/>
            <w:webHidden/>
          </w:rPr>
          <w:instrText xml:space="preserve"> PAGEREF _Toc422142811 \h </w:instrText>
        </w:r>
        <w:r>
          <w:rPr>
            <w:noProof/>
            <w:webHidden/>
          </w:rPr>
        </w:r>
        <w:r>
          <w:rPr>
            <w:noProof/>
            <w:webHidden/>
          </w:rPr>
          <w:fldChar w:fldCharType="separate"/>
        </w:r>
        <w:r>
          <w:rPr>
            <w:noProof/>
            <w:webHidden/>
          </w:rPr>
          <w:t>7</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2" w:history="1">
        <w:r w:rsidRPr="001C40BF">
          <w:rPr>
            <w:rStyle w:val="a4"/>
            <w:rFonts w:hAnsi="宋体"/>
            <w:noProof/>
          </w:rPr>
          <w:t>12 .</w:t>
        </w:r>
        <w:r w:rsidRPr="001C40BF">
          <w:rPr>
            <w:rStyle w:val="a4"/>
            <w:rFonts w:hAnsi="宋体" w:hint="eastAsia"/>
            <w:noProof/>
          </w:rPr>
          <w:t>谈判报价的货币</w:t>
        </w:r>
        <w:r>
          <w:rPr>
            <w:noProof/>
            <w:webHidden/>
          </w:rPr>
          <w:tab/>
        </w:r>
        <w:r>
          <w:rPr>
            <w:noProof/>
            <w:webHidden/>
          </w:rPr>
          <w:fldChar w:fldCharType="begin"/>
        </w:r>
        <w:r>
          <w:rPr>
            <w:noProof/>
            <w:webHidden/>
          </w:rPr>
          <w:instrText xml:space="preserve"> PAGEREF _Toc422142812 \h </w:instrText>
        </w:r>
        <w:r>
          <w:rPr>
            <w:noProof/>
            <w:webHidden/>
          </w:rPr>
        </w:r>
        <w:r>
          <w:rPr>
            <w:noProof/>
            <w:webHidden/>
          </w:rPr>
          <w:fldChar w:fldCharType="separate"/>
        </w:r>
        <w:r>
          <w:rPr>
            <w:noProof/>
            <w:webHidden/>
          </w:rPr>
          <w:t>7</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3" w:history="1">
        <w:r w:rsidRPr="001C40BF">
          <w:rPr>
            <w:rStyle w:val="a4"/>
            <w:rFonts w:hAnsi="宋体"/>
            <w:noProof/>
          </w:rPr>
          <w:t>13 .</w:t>
        </w:r>
        <w:r w:rsidRPr="001C40BF">
          <w:rPr>
            <w:rStyle w:val="a4"/>
            <w:rFonts w:hAnsi="宋体" w:hint="eastAsia"/>
            <w:noProof/>
          </w:rPr>
          <w:t>竞争性谈判保证金</w:t>
        </w:r>
        <w:r>
          <w:rPr>
            <w:noProof/>
            <w:webHidden/>
          </w:rPr>
          <w:tab/>
        </w:r>
        <w:r>
          <w:rPr>
            <w:noProof/>
            <w:webHidden/>
          </w:rPr>
          <w:fldChar w:fldCharType="begin"/>
        </w:r>
        <w:r>
          <w:rPr>
            <w:noProof/>
            <w:webHidden/>
          </w:rPr>
          <w:instrText xml:space="preserve"> PAGEREF _Toc422142813 \h </w:instrText>
        </w:r>
        <w:r>
          <w:rPr>
            <w:noProof/>
            <w:webHidden/>
          </w:rPr>
        </w:r>
        <w:r>
          <w:rPr>
            <w:noProof/>
            <w:webHidden/>
          </w:rPr>
          <w:fldChar w:fldCharType="separate"/>
        </w:r>
        <w:r>
          <w:rPr>
            <w:noProof/>
            <w:webHidden/>
          </w:rPr>
          <w:t>7</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4" w:history="1">
        <w:r w:rsidRPr="001C40BF">
          <w:rPr>
            <w:rStyle w:val="a4"/>
            <w:rFonts w:hAnsi="宋体"/>
            <w:noProof/>
          </w:rPr>
          <w:t>14</w:t>
        </w:r>
        <w:r w:rsidRPr="001C40BF">
          <w:rPr>
            <w:rStyle w:val="a4"/>
            <w:rFonts w:hAnsi="宋体" w:hint="eastAsia"/>
            <w:noProof/>
          </w:rPr>
          <w:t>．竞争性谈判有效期</w:t>
        </w:r>
        <w:r>
          <w:rPr>
            <w:noProof/>
            <w:webHidden/>
          </w:rPr>
          <w:tab/>
        </w:r>
        <w:r>
          <w:rPr>
            <w:noProof/>
            <w:webHidden/>
          </w:rPr>
          <w:fldChar w:fldCharType="begin"/>
        </w:r>
        <w:r>
          <w:rPr>
            <w:noProof/>
            <w:webHidden/>
          </w:rPr>
          <w:instrText xml:space="preserve"> PAGEREF _Toc422142814 \h </w:instrText>
        </w:r>
        <w:r>
          <w:rPr>
            <w:noProof/>
            <w:webHidden/>
          </w:rPr>
        </w:r>
        <w:r>
          <w:rPr>
            <w:noProof/>
            <w:webHidden/>
          </w:rPr>
          <w:fldChar w:fldCharType="separate"/>
        </w:r>
        <w:r>
          <w:rPr>
            <w:noProof/>
            <w:webHidden/>
          </w:rPr>
          <w:t>8</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5" w:history="1">
        <w:r w:rsidRPr="001C40BF">
          <w:rPr>
            <w:rStyle w:val="a4"/>
            <w:rFonts w:hAnsi="宋体"/>
            <w:noProof/>
          </w:rPr>
          <w:t>15</w:t>
        </w:r>
        <w:r w:rsidRPr="001C40BF">
          <w:rPr>
            <w:rStyle w:val="a4"/>
            <w:rFonts w:hAnsi="宋体" w:hint="eastAsia"/>
            <w:noProof/>
          </w:rPr>
          <w:t>．谈判响应文件的签署及形式</w:t>
        </w:r>
        <w:r>
          <w:rPr>
            <w:noProof/>
            <w:webHidden/>
          </w:rPr>
          <w:tab/>
        </w:r>
        <w:r>
          <w:rPr>
            <w:noProof/>
            <w:webHidden/>
          </w:rPr>
          <w:fldChar w:fldCharType="begin"/>
        </w:r>
        <w:r>
          <w:rPr>
            <w:noProof/>
            <w:webHidden/>
          </w:rPr>
          <w:instrText xml:space="preserve"> PAGEREF _Toc422142815 \h </w:instrText>
        </w:r>
        <w:r>
          <w:rPr>
            <w:noProof/>
            <w:webHidden/>
          </w:rPr>
        </w:r>
        <w:r>
          <w:rPr>
            <w:noProof/>
            <w:webHidden/>
          </w:rPr>
          <w:fldChar w:fldCharType="separate"/>
        </w:r>
        <w:r>
          <w:rPr>
            <w:noProof/>
            <w:webHidden/>
          </w:rPr>
          <w:t>8</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6" w:history="1">
        <w:r w:rsidRPr="001C40BF">
          <w:rPr>
            <w:rStyle w:val="a4"/>
            <w:rFonts w:hAnsi="宋体" w:hint="eastAsia"/>
            <w:noProof/>
          </w:rPr>
          <w:t>四</w:t>
        </w:r>
        <w:r w:rsidRPr="001C40BF">
          <w:rPr>
            <w:rStyle w:val="a4"/>
            <w:rFonts w:hAnsi="宋体"/>
            <w:noProof/>
          </w:rPr>
          <w:t xml:space="preserve">  </w:t>
        </w:r>
        <w:r w:rsidRPr="001C40BF">
          <w:rPr>
            <w:rStyle w:val="a4"/>
            <w:rFonts w:hAnsi="宋体" w:hint="eastAsia"/>
            <w:noProof/>
          </w:rPr>
          <w:t>谈判响应文件的递交</w:t>
        </w:r>
        <w:r>
          <w:rPr>
            <w:noProof/>
            <w:webHidden/>
          </w:rPr>
          <w:tab/>
        </w:r>
        <w:r>
          <w:rPr>
            <w:noProof/>
            <w:webHidden/>
          </w:rPr>
          <w:fldChar w:fldCharType="begin"/>
        </w:r>
        <w:r>
          <w:rPr>
            <w:noProof/>
            <w:webHidden/>
          </w:rPr>
          <w:instrText xml:space="preserve"> PAGEREF _Toc422142816 \h </w:instrText>
        </w:r>
        <w:r>
          <w:rPr>
            <w:noProof/>
            <w:webHidden/>
          </w:rPr>
        </w:r>
        <w:r>
          <w:rPr>
            <w:noProof/>
            <w:webHidden/>
          </w:rPr>
          <w:fldChar w:fldCharType="separate"/>
        </w:r>
        <w:r>
          <w:rPr>
            <w:noProof/>
            <w:webHidden/>
          </w:rPr>
          <w:t>8</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7" w:history="1">
        <w:r w:rsidRPr="001C40BF">
          <w:rPr>
            <w:rStyle w:val="a4"/>
            <w:rFonts w:hAnsi="宋体"/>
            <w:noProof/>
          </w:rPr>
          <w:t>16</w:t>
        </w:r>
        <w:r w:rsidRPr="001C40BF">
          <w:rPr>
            <w:rStyle w:val="a4"/>
            <w:rFonts w:hAnsi="宋体" w:hint="eastAsia"/>
            <w:noProof/>
          </w:rPr>
          <w:t>．谈判响应文件的密封及标记</w:t>
        </w:r>
        <w:r>
          <w:rPr>
            <w:noProof/>
            <w:webHidden/>
          </w:rPr>
          <w:tab/>
        </w:r>
        <w:r>
          <w:rPr>
            <w:noProof/>
            <w:webHidden/>
          </w:rPr>
          <w:fldChar w:fldCharType="begin"/>
        </w:r>
        <w:r>
          <w:rPr>
            <w:noProof/>
            <w:webHidden/>
          </w:rPr>
          <w:instrText xml:space="preserve"> PAGEREF _Toc422142817 \h </w:instrText>
        </w:r>
        <w:r>
          <w:rPr>
            <w:noProof/>
            <w:webHidden/>
          </w:rPr>
        </w:r>
        <w:r>
          <w:rPr>
            <w:noProof/>
            <w:webHidden/>
          </w:rPr>
          <w:fldChar w:fldCharType="separate"/>
        </w:r>
        <w:r>
          <w:rPr>
            <w:noProof/>
            <w:webHidden/>
          </w:rPr>
          <w:t>8</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8" w:history="1">
        <w:r w:rsidRPr="001C40BF">
          <w:rPr>
            <w:rStyle w:val="a4"/>
            <w:rFonts w:hAnsi="宋体"/>
            <w:noProof/>
          </w:rPr>
          <w:t>17</w:t>
        </w:r>
        <w:r w:rsidRPr="001C40BF">
          <w:rPr>
            <w:rStyle w:val="a4"/>
            <w:rFonts w:hAnsi="宋体" w:hint="eastAsia"/>
            <w:noProof/>
          </w:rPr>
          <w:t>．竞争性谈判响应文件递交截止时间</w:t>
        </w:r>
        <w:r>
          <w:rPr>
            <w:noProof/>
            <w:webHidden/>
          </w:rPr>
          <w:tab/>
        </w:r>
        <w:r>
          <w:rPr>
            <w:noProof/>
            <w:webHidden/>
          </w:rPr>
          <w:fldChar w:fldCharType="begin"/>
        </w:r>
        <w:r>
          <w:rPr>
            <w:noProof/>
            <w:webHidden/>
          </w:rPr>
          <w:instrText xml:space="preserve"> PAGEREF _Toc422142818 \h </w:instrText>
        </w:r>
        <w:r>
          <w:rPr>
            <w:noProof/>
            <w:webHidden/>
          </w:rPr>
        </w:r>
        <w:r>
          <w:rPr>
            <w:noProof/>
            <w:webHidden/>
          </w:rPr>
          <w:fldChar w:fldCharType="separate"/>
        </w:r>
        <w:r>
          <w:rPr>
            <w:noProof/>
            <w:webHidden/>
          </w:rPr>
          <w:t>9</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19" w:history="1">
        <w:r w:rsidRPr="001C40BF">
          <w:rPr>
            <w:rStyle w:val="a4"/>
            <w:rFonts w:hAnsi="宋体"/>
            <w:noProof/>
          </w:rPr>
          <w:t>18</w:t>
        </w:r>
        <w:r w:rsidRPr="001C40BF">
          <w:rPr>
            <w:rStyle w:val="a4"/>
            <w:rFonts w:hAnsi="宋体" w:hint="eastAsia"/>
            <w:noProof/>
          </w:rPr>
          <w:t>．迟交的谈判响应文件</w:t>
        </w:r>
        <w:r>
          <w:rPr>
            <w:noProof/>
            <w:webHidden/>
          </w:rPr>
          <w:tab/>
        </w:r>
        <w:r>
          <w:rPr>
            <w:noProof/>
            <w:webHidden/>
          </w:rPr>
          <w:fldChar w:fldCharType="begin"/>
        </w:r>
        <w:r>
          <w:rPr>
            <w:noProof/>
            <w:webHidden/>
          </w:rPr>
          <w:instrText xml:space="preserve"> PAGEREF _Toc422142819 \h </w:instrText>
        </w:r>
        <w:r>
          <w:rPr>
            <w:noProof/>
            <w:webHidden/>
          </w:rPr>
        </w:r>
        <w:r>
          <w:rPr>
            <w:noProof/>
            <w:webHidden/>
          </w:rPr>
          <w:fldChar w:fldCharType="separate"/>
        </w:r>
        <w:r>
          <w:rPr>
            <w:noProof/>
            <w:webHidden/>
          </w:rPr>
          <w:t>9</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0" w:history="1">
        <w:r w:rsidRPr="001C40BF">
          <w:rPr>
            <w:rStyle w:val="a4"/>
            <w:rFonts w:hAnsi="宋体"/>
            <w:noProof/>
          </w:rPr>
          <w:t>19</w:t>
        </w:r>
        <w:r w:rsidRPr="001C40BF">
          <w:rPr>
            <w:rStyle w:val="a4"/>
            <w:rFonts w:hAnsi="宋体" w:hint="eastAsia"/>
            <w:noProof/>
          </w:rPr>
          <w:t>．谈判响应文件的修改和撤回</w:t>
        </w:r>
        <w:r>
          <w:rPr>
            <w:noProof/>
            <w:webHidden/>
          </w:rPr>
          <w:tab/>
        </w:r>
        <w:r>
          <w:rPr>
            <w:noProof/>
            <w:webHidden/>
          </w:rPr>
          <w:fldChar w:fldCharType="begin"/>
        </w:r>
        <w:r>
          <w:rPr>
            <w:noProof/>
            <w:webHidden/>
          </w:rPr>
          <w:instrText xml:space="preserve"> PAGEREF _Toc422142820 \h </w:instrText>
        </w:r>
        <w:r>
          <w:rPr>
            <w:noProof/>
            <w:webHidden/>
          </w:rPr>
        </w:r>
        <w:r>
          <w:rPr>
            <w:noProof/>
            <w:webHidden/>
          </w:rPr>
          <w:fldChar w:fldCharType="separate"/>
        </w:r>
        <w:r>
          <w:rPr>
            <w:noProof/>
            <w:webHidden/>
          </w:rPr>
          <w:t>9</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1" w:history="1">
        <w:r w:rsidRPr="001C40BF">
          <w:rPr>
            <w:rStyle w:val="a4"/>
            <w:rFonts w:hAnsi="宋体" w:hint="eastAsia"/>
            <w:noProof/>
          </w:rPr>
          <w:t>五</w:t>
        </w:r>
        <w:r w:rsidRPr="001C40BF">
          <w:rPr>
            <w:rStyle w:val="a4"/>
            <w:rFonts w:hAnsi="宋体"/>
            <w:noProof/>
          </w:rPr>
          <w:t xml:space="preserve">  </w:t>
        </w:r>
        <w:r w:rsidRPr="001C40BF">
          <w:rPr>
            <w:rStyle w:val="a4"/>
            <w:rFonts w:hAnsi="宋体" w:hint="eastAsia"/>
            <w:noProof/>
          </w:rPr>
          <w:t>竞争性谈判及报价</w:t>
        </w:r>
        <w:r>
          <w:rPr>
            <w:noProof/>
            <w:webHidden/>
          </w:rPr>
          <w:tab/>
        </w:r>
        <w:r>
          <w:rPr>
            <w:noProof/>
            <w:webHidden/>
          </w:rPr>
          <w:fldChar w:fldCharType="begin"/>
        </w:r>
        <w:r>
          <w:rPr>
            <w:noProof/>
            <w:webHidden/>
          </w:rPr>
          <w:instrText xml:space="preserve"> PAGEREF _Toc422142821 \h </w:instrText>
        </w:r>
        <w:r>
          <w:rPr>
            <w:noProof/>
            <w:webHidden/>
          </w:rPr>
        </w:r>
        <w:r>
          <w:rPr>
            <w:noProof/>
            <w:webHidden/>
          </w:rPr>
          <w:fldChar w:fldCharType="separate"/>
        </w:r>
        <w:r>
          <w:rPr>
            <w:noProof/>
            <w:webHidden/>
          </w:rPr>
          <w:t>10</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2" w:history="1">
        <w:r w:rsidRPr="001C40BF">
          <w:rPr>
            <w:rStyle w:val="a4"/>
            <w:rFonts w:hAnsi="宋体"/>
            <w:noProof/>
          </w:rPr>
          <w:t>20</w:t>
        </w:r>
        <w:r w:rsidRPr="001C40BF">
          <w:rPr>
            <w:rStyle w:val="a4"/>
            <w:rFonts w:hAnsi="宋体" w:hint="eastAsia"/>
            <w:noProof/>
          </w:rPr>
          <w:t>．竞争性谈判报价</w:t>
        </w:r>
        <w:r>
          <w:rPr>
            <w:noProof/>
            <w:webHidden/>
          </w:rPr>
          <w:tab/>
        </w:r>
        <w:r>
          <w:rPr>
            <w:noProof/>
            <w:webHidden/>
          </w:rPr>
          <w:fldChar w:fldCharType="begin"/>
        </w:r>
        <w:r>
          <w:rPr>
            <w:noProof/>
            <w:webHidden/>
          </w:rPr>
          <w:instrText xml:space="preserve"> PAGEREF _Toc422142822 \h </w:instrText>
        </w:r>
        <w:r>
          <w:rPr>
            <w:noProof/>
            <w:webHidden/>
          </w:rPr>
        </w:r>
        <w:r>
          <w:rPr>
            <w:noProof/>
            <w:webHidden/>
          </w:rPr>
          <w:fldChar w:fldCharType="separate"/>
        </w:r>
        <w:r>
          <w:rPr>
            <w:noProof/>
            <w:webHidden/>
          </w:rPr>
          <w:t>10</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3" w:history="1">
        <w:r w:rsidRPr="001C40BF">
          <w:rPr>
            <w:rStyle w:val="a4"/>
            <w:rFonts w:hAnsi="宋体"/>
            <w:noProof/>
          </w:rPr>
          <w:t>21</w:t>
        </w:r>
        <w:r w:rsidRPr="001C40BF">
          <w:rPr>
            <w:rStyle w:val="a4"/>
            <w:rFonts w:hAnsi="宋体" w:hint="eastAsia"/>
            <w:noProof/>
          </w:rPr>
          <w:t>．对谈判响应文件的资格性审查和符合性审查</w:t>
        </w:r>
        <w:r>
          <w:rPr>
            <w:noProof/>
            <w:webHidden/>
          </w:rPr>
          <w:tab/>
        </w:r>
        <w:r>
          <w:rPr>
            <w:noProof/>
            <w:webHidden/>
          </w:rPr>
          <w:fldChar w:fldCharType="begin"/>
        </w:r>
        <w:r>
          <w:rPr>
            <w:noProof/>
            <w:webHidden/>
          </w:rPr>
          <w:instrText xml:space="preserve"> PAGEREF _Toc422142823 \h </w:instrText>
        </w:r>
        <w:r>
          <w:rPr>
            <w:noProof/>
            <w:webHidden/>
          </w:rPr>
        </w:r>
        <w:r>
          <w:rPr>
            <w:noProof/>
            <w:webHidden/>
          </w:rPr>
          <w:fldChar w:fldCharType="separate"/>
        </w:r>
        <w:r>
          <w:rPr>
            <w:noProof/>
            <w:webHidden/>
          </w:rPr>
          <w:t>10</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4" w:history="1">
        <w:r w:rsidRPr="001C40BF">
          <w:rPr>
            <w:rStyle w:val="a4"/>
            <w:rFonts w:hAnsi="宋体"/>
            <w:noProof/>
          </w:rPr>
          <w:t xml:space="preserve">22. </w:t>
        </w:r>
        <w:r w:rsidRPr="001C40BF">
          <w:rPr>
            <w:rStyle w:val="a4"/>
            <w:rFonts w:hAnsi="宋体" w:hint="eastAsia"/>
            <w:noProof/>
          </w:rPr>
          <w:t>具体谈判工作流程</w:t>
        </w:r>
        <w:r>
          <w:rPr>
            <w:noProof/>
            <w:webHidden/>
          </w:rPr>
          <w:tab/>
        </w:r>
        <w:r>
          <w:rPr>
            <w:noProof/>
            <w:webHidden/>
          </w:rPr>
          <w:fldChar w:fldCharType="begin"/>
        </w:r>
        <w:r>
          <w:rPr>
            <w:noProof/>
            <w:webHidden/>
          </w:rPr>
          <w:instrText xml:space="preserve"> PAGEREF _Toc422142824 \h </w:instrText>
        </w:r>
        <w:r>
          <w:rPr>
            <w:noProof/>
            <w:webHidden/>
          </w:rPr>
        </w:r>
        <w:r>
          <w:rPr>
            <w:noProof/>
            <w:webHidden/>
          </w:rPr>
          <w:fldChar w:fldCharType="separate"/>
        </w:r>
        <w:r>
          <w:rPr>
            <w:noProof/>
            <w:webHidden/>
          </w:rPr>
          <w:t>11</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5" w:history="1">
        <w:r w:rsidRPr="001C40BF">
          <w:rPr>
            <w:rStyle w:val="a4"/>
            <w:rFonts w:hAnsi="宋体"/>
            <w:noProof/>
          </w:rPr>
          <w:t>23</w:t>
        </w:r>
        <w:r w:rsidRPr="001C40BF">
          <w:rPr>
            <w:rStyle w:val="a4"/>
            <w:rFonts w:hAnsi="宋体" w:hint="eastAsia"/>
            <w:noProof/>
          </w:rPr>
          <w:t>．谈判响应文件的澄清</w:t>
        </w:r>
        <w:r>
          <w:rPr>
            <w:noProof/>
            <w:webHidden/>
          </w:rPr>
          <w:tab/>
        </w:r>
        <w:r>
          <w:rPr>
            <w:noProof/>
            <w:webHidden/>
          </w:rPr>
          <w:fldChar w:fldCharType="begin"/>
        </w:r>
        <w:r>
          <w:rPr>
            <w:noProof/>
            <w:webHidden/>
          </w:rPr>
          <w:instrText xml:space="preserve"> PAGEREF _Toc422142825 \h </w:instrText>
        </w:r>
        <w:r>
          <w:rPr>
            <w:noProof/>
            <w:webHidden/>
          </w:rPr>
        </w:r>
        <w:r>
          <w:rPr>
            <w:noProof/>
            <w:webHidden/>
          </w:rPr>
          <w:fldChar w:fldCharType="separate"/>
        </w:r>
        <w:r>
          <w:rPr>
            <w:noProof/>
            <w:webHidden/>
          </w:rPr>
          <w:t>11</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6" w:history="1">
        <w:r w:rsidRPr="001C40BF">
          <w:rPr>
            <w:rStyle w:val="a4"/>
            <w:rFonts w:hAnsi="宋体"/>
            <w:noProof/>
          </w:rPr>
          <w:t>24</w:t>
        </w:r>
        <w:r w:rsidRPr="001C40BF">
          <w:rPr>
            <w:rStyle w:val="a4"/>
            <w:rFonts w:hAnsi="宋体" w:hint="eastAsia"/>
            <w:noProof/>
          </w:rPr>
          <w:t>．确定成交供应商</w:t>
        </w:r>
        <w:r>
          <w:rPr>
            <w:noProof/>
            <w:webHidden/>
          </w:rPr>
          <w:tab/>
        </w:r>
        <w:r>
          <w:rPr>
            <w:noProof/>
            <w:webHidden/>
          </w:rPr>
          <w:fldChar w:fldCharType="begin"/>
        </w:r>
        <w:r>
          <w:rPr>
            <w:noProof/>
            <w:webHidden/>
          </w:rPr>
          <w:instrText xml:space="preserve"> PAGEREF _Toc422142826 \h </w:instrText>
        </w:r>
        <w:r>
          <w:rPr>
            <w:noProof/>
            <w:webHidden/>
          </w:rPr>
        </w:r>
        <w:r>
          <w:rPr>
            <w:noProof/>
            <w:webHidden/>
          </w:rPr>
          <w:fldChar w:fldCharType="separate"/>
        </w:r>
        <w:r>
          <w:rPr>
            <w:noProof/>
            <w:webHidden/>
          </w:rPr>
          <w:t>12</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7" w:history="1">
        <w:r w:rsidRPr="001C40BF">
          <w:rPr>
            <w:rStyle w:val="a4"/>
            <w:rFonts w:hAnsi="宋体"/>
            <w:noProof/>
          </w:rPr>
          <w:t>25</w:t>
        </w:r>
        <w:r w:rsidRPr="001C40BF">
          <w:rPr>
            <w:rStyle w:val="a4"/>
            <w:rFonts w:hAnsi="宋体" w:hint="eastAsia"/>
            <w:noProof/>
          </w:rPr>
          <w:t>．谈判过程保密</w:t>
        </w:r>
        <w:r>
          <w:rPr>
            <w:noProof/>
            <w:webHidden/>
          </w:rPr>
          <w:tab/>
        </w:r>
        <w:r>
          <w:rPr>
            <w:noProof/>
            <w:webHidden/>
          </w:rPr>
          <w:fldChar w:fldCharType="begin"/>
        </w:r>
        <w:r>
          <w:rPr>
            <w:noProof/>
            <w:webHidden/>
          </w:rPr>
          <w:instrText xml:space="preserve"> PAGEREF _Toc422142827 \h </w:instrText>
        </w:r>
        <w:r>
          <w:rPr>
            <w:noProof/>
            <w:webHidden/>
          </w:rPr>
        </w:r>
        <w:r>
          <w:rPr>
            <w:noProof/>
            <w:webHidden/>
          </w:rPr>
          <w:fldChar w:fldCharType="separate"/>
        </w:r>
        <w:r>
          <w:rPr>
            <w:noProof/>
            <w:webHidden/>
          </w:rPr>
          <w:t>12</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8" w:history="1">
        <w:r w:rsidRPr="001C40BF">
          <w:rPr>
            <w:rStyle w:val="a4"/>
            <w:rFonts w:hAnsi="宋体"/>
            <w:noProof/>
          </w:rPr>
          <w:t>26</w:t>
        </w:r>
        <w:r w:rsidRPr="001C40BF">
          <w:rPr>
            <w:rStyle w:val="a4"/>
            <w:rFonts w:hAnsi="宋体" w:hint="eastAsia"/>
            <w:noProof/>
          </w:rPr>
          <w:t>．谈判供应商不足三家的处理</w:t>
        </w:r>
        <w:r>
          <w:rPr>
            <w:noProof/>
            <w:webHidden/>
          </w:rPr>
          <w:tab/>
        </w:r>
        <w:r>
          <w:rPr>
            <w:noProof/>
            <w:webHidden/>
          </w:rPr>
          <w:fldChar w:fldCharType="begin"/>
        </w:r>
        <w:r>
          <w:rPr>
            <w:noProof/>
            <w:webHidden/>
          </w:rPr>
          <w:instrText xml:space="preserve"> PAGEREF _Toc422142828 \h </w:instrText>
        </w:r>
        <w:r>
          <w:rPr>
            <w:noProof/>
            <w:webHidden/>
          </w:rPr>
        </w:r>
        <w:r>
          <w:rPr>
            <w:noProof/>
            <w:webHidden/>
          </w:rPr>
          <w:fldChar w:fldCharType="separate"/>
        </w:r>
        <w:r>
          <w:rPr>
            <w:noProof/>
            <w:webHidden/>
          </w:rPr>
          <w:t>12</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29" w:history="1">
        <w:r w:rsidRPr="001C40BF">
          <w:rPr>
            <w:rStyle w:val="a4"/>
            <w:rFonts w:hAnsi="宋体" w:hint="eastAsia"/>
            <w:noProof/>
          </w:rPr>
          <w:t>六</w:t>
        </w:r>
        <w:r w:rsidRPr="001C40BF">
          <w:rPr>
            <w:rStyle w:val="a4"/>
            <w:rFonts w:hAnsi="宋体"/>
            <w:noProof/>
          </w:rPr>
          <w:t xml:space="preserve">  </w:t>
        </w:r>
        <w:r w:rsidRPr="001C40BF">
          <w:rPr>
            <w:rStyle w:val="a4"/>
            <w:rFonts w:hAnsi="宋体" w:hint="eastAsia"/>
            <w:noProof/>
          </w:rPr>
          <w:t>确定成交供应商及签约</w:t>
        </w:r>
        <w:r>
          <w:rPr>
            <w:noProof/>
            <w:webHidden/>
          </w:rPr>
          <w:tab/>
        </w:r>
        <w:r>
          <w:rPr>
            <w:noProof/>
            <w:webHidden/>
          </w:rPr>
          <w:fldChar w:fldCharType="begin"/>
        </w:r>
        <w:r>
          <w:rPr>
            <w:noProof/>
            <w:webHidden/>
          </w:rPr>
          <w:instrText xml:space="preserve"> PAGEREF _Toc422142829 \h </w:instrText>
        </w:r>
        <w:r>
          <w:rPr>
            <w:noProof/>
            <w:webHidden/>
          </w:rPr>
        </w:r>
        <w:r>
          <w:rPr>
            <w:noProof/>
            <w:webHidden/>
          </w:rPr>
          <w:fldChar w:fldCharType="separate"/>
        </w:r>
        <w:r>
          <w:rPr>
            <w:noProof/>
            <w:webHidden/>
          </w:rPr>
          <w:t>13</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0" w:history="1">
        <w:r w:rsidRPr="001C40BF">
          <w:rPr>
            <w:rStyle w:val="a4"/>
            <w:rFonts w:hAnsi="宋体"/>
            <w:noProof/>
          </w:rPr>
          <w:t>27</w:t>
        </w:r>
        <w:r w:rsidRPr="001C40BF">
          <w:rPr>
            <w:rStyle w:val="a4"/>
            <w:rFonts w:hAnsi="宋体" w:hint="eastAsia"/>
            <w:noProof/>
          </w:rPr>
          <w:t>．确定成交供应商的原则</w:t>
        </w:r>
        <w:r>
          <w:rPr>
            <w:noProof/>
            <w:webHidden/>
          </w:rPr>
          <w:tab/>
        </w:r>
        <w:r>
          <w:rPr>
            <w:noProof/>
            <w:webHidden/>
          </w:rPr>
          <w:fldChar w:fldCharType="begin"/>
        </w:r>
        <w:r>
          <w:rPr>
            <w:noProof/>
            <w:webHidden/>
          </w:rPr>
          <w:instrText xml:space="preserve"> PAGEREF _Toc422142830 \h </w:instrText>
        </w:r>
        <w:r>
          <w:rPr>
            <w:noProof/>
            <w:webHidden/>
          </w:rPr>
        </w:r>
        <w:r>
          <w:rPr>
            <w:noProof/>
            <w:webHidden/>
          </w:rPr>
          <w:fldChar w:fldCharType="separate"/>
        </w:r>
        <w:r>
          <w:rPr>
            <w:noProof/>
            <w:webHidden/>
          </w:rPr>
          <w:t>13</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1" w:history="1">
        <w:r w:rsidRPr="001C40BF">
          <w:rPr>
            <w:rStyle w:val="a4"/>
            <w:rFonts w:hAnsi="宋体"/>
            <w:noProof/>
          </w:rPr>
          <w:t xml:space="preserve">28. </w:t>
        </w:r>
        <w:r w:rsidRPr="001C40BF">
          <w:rPr>
            <w:rStyle w:val="a4"/>
            <w:rFonts w:hAnsi="宋体" w:hint="eastAsia"/>
            <w:noProof/>
          </w:rPr>
          <w:t>质疑处理</w:t>
        </w:r>
        <w:r>
          <w:rPr>
            <w:noProof/>
            <w:webHidden/>
          </w:rPr>
          <w:tab/>
        </w:r>
        <w:r>
          <w:rPr>
            <w:noProof/>
            <w:webHidden/>
          </w:rPr>
          <w:fldChar w:fldCharType="begin"/>
        </w:r>
        <w:r>
          <w:rPr>
            <w:noProof/>
            <w:webHidden/>
          </w:rPr>
          <w:instrText xml:space="preserve"> PAGEREF _Toc422142831 \h </w:instrText>
        </w:r>
        <w:r>
          <w:rPr>
            <w:noProof/>
            <w:webHidden/>
          </w:rPr>
        </w:r>
        <w:r>
          <w:rPr>
            <w:noProof/>
            <w:webHidden/>
          </w:rPr>
          <w:fldChar w:fldCharType="separate"/>
        </w:r>
        <w:r>
          <w:rPr>
            <w:noProof/>
            <w:webHidden/>
          </w:rPr>
          <w:t>13</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2" w:history="1">
        <w:r w:rsidRPr="001C40BF">
          <w:rPr>
            <w:rStyle w:val="a4"/>
            <w:rFonts w:hAnsi="宋体"/>
            <w:noProof/>
          </w:rPr>
          <w:t>29</w:t>
        </w:r>
        <w:r w:rsidRPr="001C40BF">
          <w:rPr>
            <w:rStyle w:val="a4"/>
            <w:rFonts w:hAnsi="宋体" w:hint="eastAsia"/>
            <w:noProof/>
          </w:rPr>
          <w:t>．签订合同</w:t>
        </w:r>
        <w:r>
          <w:rPr>
            <w:noProof/>
            <w:webHidden/>
          </w:rPr>
          <w:tab/>
        </w:r>
        <w:r>
          <w:rPr>
            <w:noProof/>
            <w:webHidden/>
          </w:rPr>
          <w:fldChar w:fldCharType="begin"/>
        </w:r>
        <w:r>
          <w:rPr>
            <w:noProof/>
            <w:webHidden/>
          </w:rPr>
          <w:instrText xml:space="preserve"> PAGEREF _Toc422142832 \h </w:instrText>
        </w:r>
        <w:r>
          <w:rPr>
            <w:noProof/>
            <w:webHidden/>
          </w:rPr>
        </w:r>
        <w:r>
          <w:rPr>
            <w:noProof/>
            <w:webHidden/>
          </w:rPr>
          <w:fldChar w:fldCharType="separate"/>
        </w:r>
        <w:r>
          <w:rPr>
            <w:noProof/>
            <w:webHidden/>
          </w:rPr>
          <w:t>13</w:t>
        </w:r>
        <w:r>
          <w:rPr>
            <w:noProof/>
            <w:webHidden/>
          </w:rPr>
          <w:fldChar w:fldCharType="end"/>
        </w:r>
      </w:hyperlink>
    </w:p>
    <w:p w:rsidR="00E30E6E" w:rsidRDefault="00E30E6E">
      <w:pPr>
        <w:pStyle w:val="10"/>
        <w:tabs>
          <w:tab w:val="right" w:leader="dot" w:pos="8540"/>
        </w:tabs>
        <w:rPr>
          <w:rFonts w:asciiTheme="minorHAnsi" w:eastAsiaTheme="minorEastAsia" w:hAnsiTheme="minorHAnsi" w:cstheme="minorBidi"/>
          <w:noProof/>
          <w:kern w:val="2"/>
          <w:sz w:val="21"/>
          <w:szCs w:val="22"/>
        </w:rPr>
      </w:pPr>
      <w:hyperlink w:anchor="_Toc422142833" w:history="1">
        <w:r w:rsidRPr="001C40BF">
          <w:rPr>
            <w:rStyle w:val="a4"/>
            <w:rFonts w:hAnsi="宋体" w:hint="eastAsia"/>
            <w:noProof/>
          </w:rPr>
          <w:t>第二章</w:t>
        </w:r>
        <w:r w:rsidRPr="001C40BF">
          <w:rPr>
            <w:rStyle w:val="a4"/>
            <w:rFonts w:hAnsi="宋体"/>
            <w:noProof/>
          </w:rPr>
          <w:t xml:space="preserve">  </w:t>
        </w:r>
        <w:r w:rsidRPr="001C40BF">
          <w:rPr>
            <w:rStyle w:val="a4"/>
            <w:rFonts w:hAnsi="宋体" w:hint="eastAsia"/>
            <w:noProof/>
          </w:rPr>
          <w:t>采购清单</w:t>
        </w:r>
        <w:r>
          <w:rPr>
            <w:noProof/>
            <w:webHidden/>
          </w:rPr>
          <w:tab/>
        </w:r>
        <w:r>
          <w:rPr>
            <w:noProof/>
            <w:webHidden/>
          </w:rPr>
          <w:fldChar w:fldCharType="begin"/>
        </w:r>
        <w:r>
          <w:rPr>
            <w:noProof/>
            <w:webHidden/>
          </w:rPr>
          <w:instrText xml:space="preserve"> PAGEREF _Toc422142833 \h </w:instrText>
        </w:r>
        <w:r>
          <w:rPr>
            <w:noProof/>
            <w:webHidden/>
          </w:rPr>
        </w:r>
        <w:r>
          <w:rPr>
            <w:noProof/>
            <w:webHidden/>
          </w:rPr>
          <w:fldChar w:fldCharType="separate"/>
        </w:r>
        <w:r>
          <w:rPr>
            <w:noProof/>
            <w:webHidden/>
          </w:rPr>
          <w:t>15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4" w:history="1">
        <w:r w:rsidRPr="001C40BF">
          <w:rPr>
            <w:rStyle w:val="a4"/>
            <w:rFonts w:hAnsi="宋体" w:hint="eastAsia"/>
            <w:noProof/>
          </w:rPr>
          <w:t>一、系统综述</w:t>
        </w:r>
        <w:r>
          <w:rPr>
            <w:noProof/>
            <w:webHidden/>
          </w:rPr>
          <w:tab/>
        </w:r>
        <w:r>
          <w:rPr>
            <w:noProof/>
            <w:webHidden/>
          </w:rPr>
          <w:fldChar w:fldCharType="begin"/>
        </w:r>
        <w:r>
          <w:rPr>
            <w:noProof/>
            <w:webHidden/>
          </w:rPr>
          <w:instrText xml:space="preserve"> PAGEREF _Toc422142834 \h </w:instrText>
        </w:r>
        <w:r>
          <w:rPr>
            <w:noProof/>
            <w:webHidden/>
          </w:rPr>
        </w:r>
        <w:r>
          <w:rPr>
            <w:noProof/>
            <w:webHidden/>
          </w:rPr>
          <w:fldChar w:fldCharType="separate"/>
        </w:r>
        <w:r>
          <w:rPr>
            <w:noProof/>
            <w:webHidden/>
          </w:rPr>
          <w:t>15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5" w:history="1">
        <w:r w:rsidRPr="001C40BF">
          <w:rPr>
            <w:rStyle w:val="a4"/>
            <w:rFonts w:hAnsi="宋体" w:hint="eastAsia"/>
            <w:noProof/>
          </w:rPr>
          <w:t>二、功能模块和其他需求</w:t>
        </w:r>
        <w:r>
          <w:rPr>
            <w:noProof/>
            <w:webHidden/>
          </w:rPr>
          <w:tab/>
        </w:r>
        <w:r>
          <w:rPr>
            <w:noProof/>
            <w:webHidden/>
          </w:rPr>
          <w:fldChar w:fldCharType="begin"/>
        </w:r>
        <w:r>
          <w:rPr>
            <w:noProof/>
            <w:webHidden/>
          </w:rPr>
          <w:instrText xml:space="preserve"> PAGEREF _Toc422142835 \h </w:instrText>
        </w:r>
        <w:r>
          <w:rPr>
            <w:noProof/>
            <w:webHidden/>
          </w:rPr>
        </w:r>
        <w:r>
          <w:rPr>
            <w:noProof/>
            <w:webHidden/>
          </w:rPr>
          <w:fldChar w:fldCharType="separate"/>
        </w:r>
        <w:r>
          <w:rPr>
            <w:noProof/>
            <w:webHidden/>
          </w:rPr>
          <w:t>15</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6" w:history="1">
        <w:r w:rsidRPr="001C40BF">
          <w:rPr>
            <w:rStyle w:val="a4"/>
            <w:rFonts w:hAnsi="宋体" w:hint="eastAsia"/>
            <w:noProof/>
          </w:rPr>
          <w:t>三、交付要求</w:t>
        </w:r>
        <w:r>
          <w:rPr>
            <w:noProof/>
            <w:webHidden/>
          </w:rPr>
          <w:tab/>
        </w:r>
        <w:r>
          <w:rPr>
            <w:noProof/>
            <w:webHidden/>
          </w:rPr>
          <w:fldChar w:fldCharType="begin"/>
        </w:r>
        <w:r>
          <w:rPr>
            <w:noProof/>
            <w:webHidden/>
          </w:rPr>
          <w:instrText xml:space="preserve"> PAGEREF _Toc422142836 \h </w:instrText>
        </w:r>
        <w:r>
          <w:rPr>
            <w:noProof/>
            <w:webHidden/>
          </w:rPr>
        </w:r>
        <w:r>
          <w:rPr>
            <w:noProof/>
            <w:webHidden/>
          </w:rPr>
          <w:fldChar w:fldCharType="separate"/>
        </w:r>
        <w:r>
          <w:rPr>
            <w:noProof/>
            <w:webHidden/>
          </w:rPr>
          <w:t>16</w:t>
        </w:r>
        <w:r>
          <w:rPr>
            <w:noProof/>
            <w:webHidden/>
          </w:rPr>
          <w:fldChar w:fldCharType="end"/>
        </w:r>
      </w:hyperlink>
    </w:p>
    <w:p w:rsidR="00E30E6E" w:rsidRDefault="00E30E6E">
      <w:pPr>
        <w:pStyle w:val="10"/>
        <w:tabs>
          <w:tab w:val="right" w:leader="dot" w:pos="8540"/>
        </w:tabs>
        <w:rPr>
          <w:rFonts w:asciiTheme="minorHAnsi" w:eastAsiaTheme="minorEastAsia" w:hAnsiTheme="minorHAnsi" w:cstheme="minorBidi"/>
          <w:noProof/>
          <w:kern w:val="2"/>
          <w:sz w:val="21"/>
          <w:szCs w:val="22"/>
        </w:rPr>
      </w:pPr>
      <w:hyperlink w:anchor="_Toc422142837" w:history="1">
        <w:r w:rsidRPr="001C40BF">
          <w:rPr>
            <w:rStyle w:val="a4"/>
            <w:rFonts w:hAnsi="宋体" w:hint="eastAsia"/>
            <w:noProof/>
          </w:rPr>
          <w:t>第三章</w:t>
        </w:r>
        <w:r w:rsidRPr="001C40BF">
          <w:rPr>
            <w:rStyle w:val="a4"/>
            <w:rFonts w:hAnsi="宋体"/>
            <w:noProof/>
          </w:rPr>
          <w:t xml:space="preserve">  </w:t>
        </w:r>
        <w:r w:rsidRPr="001C40BF">
          <w:rPr>
            <w:rStyle w:val="a4"/>
            <w:rFonts w:hAnsi="宋体" w:hint="eastAsia"/>
            <w:noProof/>
          </w:rPr>
          <w:t>合同条款</w:t>
        </w:r>
        <w:r>
          <w:rPr>
            <w:noProof/>
            <w:webHidden/>
          </w:rPr>
          <w:tab/>
        </w:r>
        <w:r>
          <w:rPr>
            <w:noProof/>
            <w:webHidden/>
          </w:rPr>
          <w:fldChar w:fldCharType="begin"/>
        </w:r>
        <w:r>
          <w:rPr>
            <w:noProof/>
            <w:webHidden/>
          </w:rPr>
          <w:instrText xml:space="preserve"> PAGEREF _Toc422142837 \h </w:instrText>
        </w:r>
        <w:r>
          <w:rPr>
            <w:noProof/>
            <w:webHidden/>
          </w:rPr>
        </w:r>
        <w:r>
          <w:rPr>
            <w:noProof/>
            <w:webHidden/>
          </w:rPr>
          <w:fldChar w:fldCharType="separate"/>
        </w:r>
        <w:r>
          <w:rPr>
            <w:noProof/>
            <w:webHidden/>
          </w:rPr>
          <w:t>17</w:t>
        </w:r>
        <w:r>
          <w:rPr>
            <w:noProof/>
            <w:webHidden/>
          </w:rPr>
          <w:fldChar w:fldCharType="end"/>
        </w:r>
      </w:hyperlink>
    </w:p>
    <w:p w:rsidR="00E30E6E" w:rsidRDefault="00E30E6E">
      <w:pPr>
        <w:pStyle w:val="10"/>
        <w:tabs>
          <w:tab w:val="right" w:leader="dot" w:pos="8540"/>
        </w:tabs>
        <w:rPr>
          <w:rFonts w:asciiTheme="minorHAnsi" w:eastAsiaTheme="minorEastAsia" w:hAnsiTheme="minorHAnsi" w:cstheme="minorBidi"/>
          <w:noProof/>
          <w:kern w:val="2"/>
          <w:sz w:val="21"/>
          <w:szCs w:val="22"/>
        </w:rPr>
      </w:pPr>
      <w:hyperlink w:anchor="_Toc422142838" w:history="1">
        <w:r w:rsidRPr="001C40BF">
          <w:rPr>
            <w:rStyle w:val="a4"/>
            <w:rFonts w:hAnsi="宋体" w:hint="eastAsia"/>
            <w:noProof/>
          </w:rPr>
          <w:t>第四章</w:t>
        </w:r>
        <w:r w:rsidRPr="001C40BF">
          <w:rPr>
            <w:rStyle w:val="a4"/>
            <w:rFonts w:hAnsi="宋体"/>
            <w:noProof/>
          </w:rPr>
          <w:t xml:space="preserve">  </w:t>
        </w:r>
        <w:r w:rsidRPr="001C40BF">
          <w:rPr>
            <w:rStyle w:val="a4"/>
            <w:rFonts w:hAnsi="宋体" w:hint="eastAsia"/>
            <w:noProof/>
          </w:rPr>
          <w:t>谈判响应文件格式</w:t>
        </w:r>
        <w:r>
          <w:rPr>
            <w:noProof/>
            <w:webHidden/>
          </w:rPr>
          <w:tab/>
        </w:r>
        <w:r>
          <w:rPr>
            <w:noProof/>
            <w:webHidden/>
          </w:rPr>
          <w:fldChar w:fldCharType="begin"/>
        </w:r>
        <w:r>
          <w:rPr>
            <w:noProof/>
            <w:webHidden/>
          </w:rPr>
          <w:instrText xml:space="preserve"> PAGEREF _Toc422142838 \h </w:instrText>
        </w:r>
        <w:r>
          <w:rPr>
            <w:noProof/>
            <w:webHidden/>
          </w:rPr>
        </w:r>
        <w:r>
          <w:rPr>
            <w:noProof/>
            <w:webHidden/>
          </w:rPr>
          <w:fldChar w:fldCharType="separate"/>
        </w:r>
        <w:r>
          <w:rPr>
            <w:noProof/>
            <w:webHidden/>
          </w:rPr>
          <w:t>20</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39" w:history="1">
        <w:r w:rsidRPr="001C40BF">
          <w:rPr>
            <w:rStyle w:val="a4"/>
            <w:rFonts w:hAnsi="宋体" w:hint="eastAsia"/>
            <w:noProof/>
          </w:rPr>
          <w:t>一、谈判函、谈判报价及项目相关文件</w:t>
        </w:r>
        <w:r>
          <w:rPr>
            <w:noProof/>
            <w:webHidden/>
          </w:rPr>
          <w:tab/>
        </w:r>
        <w:r>
          <w:rPr>
            <w:noProof/>
            <w:webHidden/>
          </w:rPr>
          <w:fldChar w:fldCharType="begin"/>
        </w:r>
        <w:r>
          <w:rPr>
            <w:noProof/>
            <w:webHidden/>
          </w:rPr>
          <w:instrText xml:space="preserve"> PAGEREF _Toc422142839 \h </w:instrText>
        </w:r>
        <w:r>
          <w:rPr>
            <w:noProof/>
            <w:webHidden/>
          </w:rPr>
        </w:r>
        <w:r>
          <w:rPr>
            <w:noProof/>
            <w:webHidden/>
          </w:rPr>
          <w:fldChar w:fldCharType="separate"/>
        </w:r>
        <w:r>
          <w:rPr>
            <w:noProof/>
            <w:webHidden/>
          </w:rPr>
          <w:t>20</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0" w:history="1">
        <w:r w:rsidRPr="001C40BF">
          <w:rPr>
            <w:rStyle w:val="a4"/>
            <w:rFonts w:hAnsi="宋体"/>
            <w:noProof/>
          </w:rPr>
          <w:t>1.</w:t>
        </w:r>
        <w:r w:rsidRPr="001C40BF">
          <w:rPr>
            <w:rStyle w:val="a4"/>
            <w:rFonts w:hAnsi="宋体" w:hint="eastAsia"/>
            <w:noProof/>
          </w:rPr>
          <w:t>竞争性谈判函</w:t>
        </w:r>
        <w:r>
          <w:rPr>
            <w:noProof/>
            <w:webHidden/>
          </w:rPr>
          <w:tab/>
        </w:r>
        <w:r>
          <w:rPr>
            <w:noProof/>
            <w:webHidden/>
          </w:rPr>
          <w:fldChar w:fldCharType="begin"/>
        </w:r>
        <w:r>
          <w:rPr>
            <w:noProof/>
            <w:webHidden/>
          </w:rPr>
          <w:instrText xml:space="preserve"> PAGEREF _Toc422142840 \h </w:instrText>
        </w:r>
        <w:r>
          <w:rPr>
            <w:noProof/>
            <w:webHidden/>
          </w:rPr>
        </w:r>
        <w:r>
          <w:rPr>
            <w:noProof/>
            <w:webHidden/>
          </w:rPr>
          <w:fldChar w:fldCharType="separate"/>
        </w:r>
        <w:r>
          <w:rPr>
            <w:noProof/>
            <w:webHidden/>
          </w:rPr>
          <w:t>20</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1" w:history="1">
        <w:r w:rsidRPr="001C40BF">
          <w:rPr>
            <w:rStyle w:val="a4"/>
            <w:rFonts w:hAnsi="宋体"/>
            <w:noProof/>
          </w:rPr>
          <w:t>2.</w:t>
        </w:r>
        <w:r w:rsidRPr="001C40BF">
          <w:rPr>
            <w:rStyle w:val="a4"/>
            <w:rFonts w:hAnsi="宋体" w:hint="eastAsia"/>
            <w:noProof/>
          </w:rPr>
          <w:t>报价一览表</w:t>
        </w:r>
        <w:r>
          <w:rPr>
            <w:noProof/>
            <w:webHidden/>
          </w:rPr>
          <w:tab/>
        </w:r>
        <w:r>
          <w:rPr>
            <w:noProof/>
            <w:webHidden/>
          </w:rPr>
          <w:fldChar w:fldCharType="begin"/>
        </w:r>
        <w:r>
          <w:rPr>
            <w:noProof/>
            <w:webHidden/>
          </w:rPr>
          <w:instrText xml:space="preserve"> PAGEREF _Toc422142841 \h </w:instrText>
        </w:r>
        <w:r>
          <w:rPr>
            <w:noProof/>
            <w:webHidden/>
          </w:rPr>
        </w:r>
        <w:r>
          <w:rPr>
            <w:noProof/>
            <w:webHidden/>
          </w:rPr>
          <w:fldChar w:fldCharType="separate"/>
        </w:r>
        <w:r>
          <w:rPr>
            <w:noProof/>
            <w:webHidden/>
          </w:rPr>
          <w:t>21</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2" w:history="1">
        <w:r w:rsidRPr="001C40BF">
          <w:rPr>
            <w:rStyle w:val="a4"/>
            <w:rFonts w:hAnsi="宋体"/>
            <w:noProof/>
          </w:rPr>
          <w:t>3.</w:t>
        </w:r>
        <w:r w:rsidRPr="001C40BF">
          <w:rPr>
            <w:rStyle w:val="a4"/>
            <w:rFonts w:hAnsi="宋体" w:hint="eastAsia"/>
            <w:noProof/>
          </w:rPr>
          <w:t>谈判报价明细表</w:t>
        </w:r>
        <w:r>
          <w:rPr>
            <w:noProof/>
            <w:webHidden/>
          </w:rPr>
          <w:tab/>
        </w:r>
        <w:r>
          <w:rPr>
            <w:noProof/>
            <w:webHidden/>
          </w:rPr>
          <w:fldChar w:fldCharType="begin"/>
        </w:r>
        <w:r>
          <w:rPr>
            <w:noProof/>
            <w:webHidden/>
          </w:rPr>
          <w:instrText xml:space="preserve"> PAGEREF _Toc422142842 \h </w:instrText>
        </w:r>
        <w:r>
          <w:rPr>
            <w:noProof/>
            <w:webHidden/>
          </w:rPr>
        </w:r>
        <w:r>
          <w:rPr>
            <w:noProof/>
            <w:webHidden/>
          </w:rPr>
          <w:fldChar w:fldCharType="separate"/>
        </w:r>
        <w:r>
          <w:rPr>
            <w:noProof/>
            <w:webHidden/>
          </w:rPr>
          <w:t>21</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3" w:history="1">
        <w:r w:rsidRPr="001C40BF">
          <w:rPr>
            <w:rStyle w:val="a4"/>
            <w:rFonts w:hAnsi="宋体"/>
            <w:noProof/>
          </w:rPr>
          <w:t>4.</w:t>
        </w:r>
        <w:r w:rsidRPr="001C40BF">
          <w:rPr>
            <w:rStyle w:val="a4"/>
            <w:rFonts w:hAnsi="宋体" w:hint="eastAsia"/>
            <w:noProof/>
          </w:rPr>
          <w:t>技术要求响应表</w:t>
        </w:r>
        <w:r>
          <w:rPr>
            <w:noProof/>
            <w:webHidden/>
          </w:rPr>
          <w:tab/>
        </w:r>
        <w:r>
          <w:rPr>
            <w:noProof/>
            <w:webHidden/>
          </w:rPr>
          <w:fldChar w:fldCharType="begin"/>
        </w:r>
        <w:r>
          <w:rPr>
            <w:noProof/>
            <w:webHidden/>
          </w:rPr>
          <w:instrText xml:space="preserve"> PAGEREF _Toc422142843 \h </w:instrText>
        </w:r>
        <w:r>
          <w:rPr>
            <w:noProof/>
            <w:webHidden/>
          </w:rPr>
        </w:r>
        <w:r>
          <w:rPr>
            <w:noProof/>
            <w:webHidden/>
          </w:rPr>
          <w:fldChar w:fldCharType="separate"/>
        </w:r>
        <w:r>
          <w:rPr>
            <w:noProof/>
            <w:webHidden/>
          </w:rPr>
          <w:t>22</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4" w:history="1">
        <w:r w:rsidRPr="001C40BF">
          <w:rPr>
            <w:rStyle w:val="a4"/>
            <w:rFonts w:hAnsi="宋体"/>
            <w:noProof/>
          </w:rPr>
          <w:t>5.</w:t>
        </w:r>
        <w:r w:rsidRPr="001C40BF">
          <w:rPr>
            <w:rStyle w:val="a4"/>
            <w:rFonts w:hAnsi="宋体" w:hint="eastAsia"/>
            <w:noProof/>
          </w:rPr>
          <w:t>服务质量及服务承诺书</w:t>
        </w:r>
        <w:r>
          <w:rPr>
            <w:noProof/>
            <w:webHidden/>
          </w:rPr>
          <w:tab/>
        </w:r>
        <w:r>
          <w:rPr>
            <w:noProof/>
            <w:webHidden/>
          </w:rPr>
          <w:fldChar w:fldCharType="begin"/>
        </w:r>
        <w:r>
          <w:rPr>
            <w:noProof/>
            <w:webHidden/>
          </w:rPr>
          <w:instrText xml:space="preserve"> PAGEREF _Toc422142844 \h </w:instrText>
        </w:r>
        <w:r>
          <w:rPr>
            <w:noProof/>
            <w:webHidden/>
          </w:rPr>
        </w:r>
        <w:r>
          <w:rPr>
            <w:noProof/>
            <w:webHidden/>
          </w:rPr>
          <w:fldChar w:fldCharType="separate"/>
        </w:r>
        <w:r>
          <w:rPr>
            <w:noProof/>
            <w:webHidden/>
          </w:rPr>
          <w:t>22</w:t>
        </w:r>
        <w:r>
          <w:rPr>
            <w:noProof/>
            <w:webHidden/>
          </w:rPr>
          <w:fldChar w:fldCharType="end"/>
        </w:r>
      </w:hyperlink>
    </w:p>
    <w:p w:rsidR="00E30E6E" w:rsidRDefault="00E30E6E">
      <w:pPr>
        <w:pStyle w:val="21"/>
        <w:rPr>
          <w:rFonts w:asciiTheme="minorHAnsi" w:eastAsiaTheme="minorEastAsia" w:hAnsiTheme="minorHAnsi" w:cstheme="minorBidi"/>
          <w:noProof/>
          <w:kern w:val="2"/>
          <w:sz w:val="21"/>
          <w:szCs w:val="22"/>
        </w:rPr>
      </w:pPr>
      <w:hyperlink w:anchor="_Toc422142845" w:history="1">
        <w:r w:rsidRPr="001C40BF">
          <w:rPr>
            <w:rStyle w:val="a4"/>
            <w:rFonts w:hAnsi="宋体" w:hint="eastAsia"/>
            <w:noProof/>
          </w:rPr>
          <w:t>二、资格证明文件</w:t>
        </w:r>
        <w:r>
          <w:rPr>
            <w:noProof/>
            <w:webHidden/>
          </w:rPr>
          <w:tab/>
        </w:r>
        <w:r>
          <w:rPr>
            <w:noProof/>
            <w:webHidden/>
          </w:rPr>
          <w:fldChar w:fldCharType="begin"/>
        </w:r>
        <w:r>
          <w:rPr>
            <w:noProof/>
            <w:webHidden/>
          </w:rPr>
          <w:instrText xml:space="preserve"> PAGEREF _Toc422142845 \h </w:instrText>
        </w:r>
        <w:r>
          <w:rPr>
            <w:noProof/>
            <w:webHidden/>
          </w:rPr>
        </w:r>
        <w:r>
          <w:rPr>
            <w:noProof/>
            <w:webHidden/>
          </w:rPr>
          <w:fldChar w:fldCharType="separate"/>
        </w:r>
        <w:r>
          <w:rPr>
            <w:noProof/>
            <w:webHidden/>
          </w:rPr>
          <w:t>23</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6" w:history="1">
        <w:r w:rsidRPr="001C40BF">
          <w:rPr>
            <w:rStyle w:val="a4"/>
            <w:rFonts w:hAnsi="宋体"/>
            <w:noProof/>
          </w:rPr>
          <w:t>1.</w:t>
        </w:r>
        <w:r w:rsidRPr="001C40BF">
          <w:rPr>
            <w:rStyle w:val="a4"/>
            <w:rFonts w:hAnsi="宋体" w:hint="eastAsia"/>
            <w:noProof/>
          </w:rPr>
          <w:t>资质证书复印件</w:t>
        </w:r>
        <w:r>
          <w:rPr>
            <w:noProof/>
            <w:webHidden/>
          </w:rPr>
          <w:tab/>
        </w:r>
        <w:r>
          <w:rPr>
            <w:noProof/>
            <w:webHidden/>
          </w:rPr>
          <w:fldChar w:fldCharType="begin"/>
        </w:r>
        <w:r>
          <w:rPr>
            <w:noProof/>
            <w:webHidden/>
          </w:rPr>
          <w:instrText xml:space="preserve"> PAGEREF _Toc422142846 \h </w:instrText>
        </w:r>
        <w:r>
          <w:rPr>
            <w:noProof/>
            <w:webHidden/>
          </w:rPr>
        </w:r>
        <w:r>
          <w:rPr>
            <w:noProof/>
            <w:webHidden/>
          </w:rPr>
          <w:fldChar w:fldCharType="separate"/>
        </w:r>
        <w:r>
          <w:rPr>
            <w:noProof/>
            <w:webHidden/>
          </w:rPr>
          <w:t>23</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7" w:history="1">
        <w:r w:rsidRPr="001C40BF">
          <w:rPr>
            <w:rStyle w:val="a4"/>
            <w:rFonts w:hAnsi="宋体"/>
            <w:noProof/>
          </w:rPr>
          <w:t>2.</w:t>
        </w:r>
        <w:r w:rsidRPr="001C40BF">
          <w:rPr>
            <w:rStyle w:val="a4"/>
            <w:rFonts w:hAnsi="宋体" w:hint="eastAsia"/>
            <w:noProof/>
          </w:rPr>
          <w:t>法人授权委托书</w:t>
        </w:r>
        <w:r>
          <w:rPr>
            <w:noProof/>
            <w:webHidden/>
          </w:rPr>
          <w:tab/>
        </w:r>
        <w:r>
          <w:rPr>
            <w:noProof/>
            <w:webHidden/>
          </w:rPr>
          <w:fldChar w:fldCharType="begin"/>
        </w:r>
        <w:r>
          <w:rPr>
            <w:noProof/>
            <w:webHidden/>
          </w:rPr>
          <w:instrText xml:space="preserve"> PAGEREF _Toc422142847 \h </w:instrText>
        </w:r>
        <w:r>
          <w:rPr>
            <w:noProof/>
            <w:webHidden/>
          </w:rPr>
        </w:r>
        <w:r>
          <w:rPr>
            <w:noProof/>
            <w:webHidden/>
          </w:rPr>
          <w:fldChar w:fldCharType="separate"/>
        </w:r>
        <w:r>
          <w:rPr>
            <w:noProof/>
            <w:webHidden/>
          </w:rPr>
          <w:t>23</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8" w:history="1">
        <w:r w:rsidRPr="001C40BF">
          <w:rPr>
            <w:rStyle w:val="a4"/>
            <w:rFonts w:hAnsi="宋体"/>
            <w:noProof/>
          </w:rPr>
          <w:t>3.</w:t>
        </w:r>
        <w:r w:rsidRPr="001C40BF">
          <w:rPr>
            <w:rStyle w:val="a4"/>
            <w:rFonts w:hAnsi="宋体" w:hint="eastAsia"/>
            <w:noProof/>
          </w:rPr>
          <w:t>业绩资料</w:t>
        </w:r>
        <w:r>
          <w:rPr>
            <w:noProof/>
            <w:webHidden/>
          </w:rPr>
          <w:tab/>
        </w:r>
        <w:r>
          <w:rPr>
            <w:noProof/>
            <w:webHidden/>
          </w:rPr>
          <w:fldChar w:fldCharType="begin"/>
        </w:r>
        <w:r>
          <w:rPr>
            <w:noProof/>
            <w:webHidden/>
          </w:rPr>
          <w:instrText xml:space="preserve"> PAGEREF _Toc422142848 \h </w:instrText>
        </w:r>
        <w:r>
          <w:rPr>
            <w:noProof/>
            <w:webHidden/>
          </w:rPr>
        </w:r>
        <w:r>
          <w:rPr>
            <w:noProof/>
            <w:webHidden/>
          </w:rPr>
          <w:fldChar w:fldCharType="separate"/>
        </w:r>
        <w:r>
          <w:rPr>
            <w:noProof/>
            <w:webHidden/>
          </w:rPr>
          <w:t>24</w:t>
        </w:r>
        <w:r>
          <w:rPr>
            <w:noProof/>
            <w:webHidden/>
          </w:rPr>
          <w:fldChar w:fldCharType="end"/>
        </w:r>
      </w:hyperlink>
    </w:p>
    <w:p w:rsidR="00E30E6E" w:rsidRDefault="00E30E6E">
      <w:pPr>
        <w:pStyle w:val="33"/>
        <w:rPr>
          <w:rFonts w:asciiTheme="minorHAnsi" w:eastAsiaTheme="minorEastAsia" w:hAnsiTheme="minorHAnsi" w:cstheme="minorBidi"/>
          <w:noProof/>
          <w:kern w:val="2"/>
          <w:sz w:val="21"/>
          <w:szCs w:val="22"/>
        </w:rPr>
      </w:pPr>
      <w:hyperlink w:anchor="_Toc422142849" w:history="1">
        <w:r w:rsidRPr="001C40BF">
          <w:rPr>
            <w:rStyle w:val="a4"/>
            <w:rFonts w:hAnsi="宋体"/>
            <w:noProof/>
          </w:rPr>
          <w:t>4.</w:t>
        </w:r>
        <w:r w:rsidRPr="001C40BF">
          <w:rPr>
            <w:rStyle w:val="a4"/>
            <w:rFonts w:hAnsi="宋体" w:hint="eastAsia"/>
            <w:noProof/>
          </w:rPr>
          <w:t>其他</w:t>
        </w:r>
        <w:r>
          <w:rPr>
            <w:noProof/>
            <w:webHidden/>
          </w:rPr>
          <w:tab/>
        </w:r>
        <w:r>
          <w:rPr>
            <w:noProof/>
            <w:webHidden/>
          </w:rPr>
          <w:fldChar w:fldCharType="begin"/>
        </w:r>
        <w:r>
          <w:rPr>
            <w:noProof/>
            <w:webHidden/>
          </w:rPr>
          <w:instrText xml:space="preserve"> PAGEREF _Toc422142849 \h </w:instrText>
        </w:r>
        <w:r>
          <w:rPr>
            <w:noProof/>
            <w:webHidden/>
          </w:rPr>
        </w:r>
        <w:r>
          <w:rPr>
            <w:noProof/>
            <w:webHidden/>
          </w:rPr>
          <w:fldChar w:fldCharType="separate"/>
        </w:r>
        <w:r>
          <w:rPr>
            <w:noProof/>
            <w:webHidden/>
          </w:rPr>
          <w:t>24</w:t>
        </w:r>
        <w:r>
          <w:rPr>
            <w:noProof/>
            <w:webHidden/>
          </w:rPr>
          <w:fldChar w:fldCharType="end"/>
        </w:r>
      </w:hyperlink>
    </w:p>
    <w:p w:rsidR="0006570C" w:rsidRDefault="00605F00">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2142796"/>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9A6334">
        <w:rPr>
          <w:rFonts w:hAnsi="宋体" w:hint="eastAsia"/>
          <w:color w:val="000000"/>
          <w:sz w:val="24"/>
          <w:szCs w:val="28"/>
          <w:u w:val="single"/>
        </w:rPr>
        <w:t>企业经营管理沙盘及其教学管理系统</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214279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9A6334">
            <w:pPr>
              <w:spacing w:line="360" w:lineRule="auto"/>
              <w:jc w:val="both"/>
              <w:rPr>
                <w:rFonts w:hAnsi="宋体"/>
                <w:color w:val="000000"/>
                <w:sz w:val="24"/>
                <w:szCs w:val="28"/>
              </w:rPr>
            </w:pPr>
            <w:r>
              <w:rPr>
                <w:rFonts w:hAnsi="宋体" w:hint="eastAsia"/>
                <w:color w:val="000000"/>
                <w:sz w:val="24"/>
                <w:szCs w:val="28"/>
              </w:rPr>
              <w:t>企业经营管理沙盘及其教学管理系统</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9A6334" w:rsidP="00CE65A9">
            <w:pPr>
              <w:spacing w:line="360" w:lineRule="auto"/>
              <w:jc w:val="both"/>
              <w:rPr>
                <w:rFonts w:hAnsi="宋体"/>
                <w:color w:val="000000"/>
                <w:sz w:val="24"/>
                <w:szCs w:val="28"/>
              </w:rPr>
            </w:pPr>
            <w:r>
              <w:rPr>
                <w:rFonts w:hAnsi="宋体" w:hint="eastAsia"/>
                <w:color w:val="000000"/>
                <w:sz w:val="24"/>
                <w:szCs w:val="28"/>
              </w:rPr>
              <w:t>NSC2015-034</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F567C3">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sidR="00E30E6E">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日</w:t>
            </w:r>
            <w:r w:rsidR="00E30E6E">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E30E6E">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279409997"/>
      <w:bookmarkStart w:id="4" w:name="_Toc422142798"/>
      <w:r>
        <w:rPr>
          <w:rFonts w:ascii="宋体" w:eastAsia="宋体" w:hAnsi="宋体" w:hint="eastAsia"/>
          <w:color w:val="000000"/>
        </w:rPr>
        <w:lastRenderedPageBreak/>
        <w:t>总则</w:t>
      </w:r>
      <w:bookmarkEnd w:id="4"/>
    </w:p>
    <w:p w:rsidR="0006570C" w:rsidRDefault="0006570C">
      <w:pPr>
        <w:pStyle w:val="2"/>
        <w:spacing w:line="360" w:lineRule="auto"/>
        <w:rPr>
          <w:rFonts w:ascii="宋体" w:eastAsia="宋体" w:hAnsi="宋体"/>
          <w:color w:val="000000"/>
        </w:rPr>
      </w:pPr>
      <w:bookmarkStart w:id="5" w:name="_Toc422142799"/>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2142800"/>
      <w:r>
        <w:rPr>
          <w:rFonts w:ascii="宋体" w:eastAsia="宋体" w:hAnsi="宋体" w:hint="eastAsia"/>
          <w:color w:val="000000"/>
        </w:rPr>
        <w:t>2．合格的谈判供应商</w:t>
      </w:r>
      <w:bookmarkEnd w:id="3"/>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2142801"/>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2142802"/>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2142803"/>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2142804"/>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2142805"/>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2142806"/>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2142807"/>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2142808"/>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2142809"/>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2142810"/>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2142811"/>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2142812"/>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2142813"/>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2142814"/>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2142815"/>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2142816"/>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2142817"/>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2142818"/>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2142819"/>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2142820"/>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2142821"/>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2142822"/>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2142823"/>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2142824"/>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2142825"/>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2142826"/>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2142827"/>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2142828"/>
      <w:r>
        <w:rPr>
          <w:rFonts w:ascii="宋体" w:eastAsia="宋体" w:hAnsi="宋体" w:hint="eastAsia"/>
          <w:color w:val="000000"/>
        </w:rPr>
        <w:t>26．谈判供应商不足三家的处理</w:t>
      </w:r>
      <w:bookmarkEnd w:id="59"/>
      <w:bookmarkEnd w:id="60"/>
    </w:p>
    <w:p w:rsidR="0006570C" w:rsidRDefault="0006570C" w:rsidP="00E30E6E">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E30E6E">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22142829"/>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2142830"/>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2142831"/>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2142832"/>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2142833"/>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2142834"/>
      <w:r>
        <w:rPr>
          <w:rFonts w:ascii="宋体" w:eastAsia="宋体" w:hAnsi="宋体" w:hint="eastAsia"/>
          <w:color w:val="000000"/>
        </w:rPr>
        <w:t>一、</w:t>
      </w:r>
      <w:r w:rsidR="00C5529E">
        <w:rPr>
          <w:rFonts w:ascii="宋体" w:eastAsia="宋体" w:hAnsi="宋体" w:hint="eastAsia"/>
          <w:color w:val="000000"/>
        </w:rPr>
        <w:t>系统</w:t>
      </w:r>
      <w:r w:rsidR="000C42B8">
        <w:rPr>
          <w:rFonts w:ascii="宋体" w:eastAsia="宋体" w:hAnsi="宋体" w:hint="eastAsia"/>
          <w:color w:val="000000"/>
        </w:rPr>
        <w:t>综述</w:t>
      </w:r>
      <w:bookmarkEnd w:id="73"/>
    </w:p>
    <w:p w:rsidR="009A6334" w:rsidRPr="003A63E1" w:rsidRDefault="009A6334" w:rsidP="009A6334">
      <w:pPr>
        <w:spacing w:line="400" w:lineRule="exact"/>
        <w:ind w:firstLineChars="198" w:firstLine="475"/>
        <w:rPr>
          <w:rFonts w:hAnsi="宋体" w:cs="宋体"/>
          <w:sz w:val="24"/>
          <w:szCs w:val="24"/>
        </w:rPr>
      </w:pPr>
      <w:r w:rsidRPr="003A63E1">
        <w:rPr>
          <w:rFonts w:hAnsi="宋体" w:cs="宋体" w:hint="eastAsia"/>
          <w:sz w:val="24"/>
          <w:szCs w:val="24"/>
        </w:rPr>
        <w:t>为了让学生在实验室环境下就能体会企业经营管理核心理念，了解一个制造型企业的概貌和生产经营管理与成本控制，企业如何确定市场战略和产品、市场的定位，受管理信息对称状况下的企业运作，体验统一信息平台下的企业运作管理，感悟准确及时集成的信息对于科学决策的重要作用。拟通过采购一套沙盘教学系统来培养学生企业经营和团队协作意识。</w:t>
      </w:r>
    </w:p>
    <w:p w:rsidR="009A6334" w:rsidRPr="003A63E1" w:rsidRDefault="009A6334" w:rsidP="009A6334">
      <w:pPr>
        <w:spacing w:line="400" w:lineRule="exact"/>
        <w:ind w:firstLineChars="198" w:firstLine="475"/>
        <w:rPr>
          <w:rFonts w:hAnsi="宋体" w:cs="宋体"/>
          <w:sz w:val="24"/>
          <w:szCs w:val="24"/>
        </w:rPr>
      </w:pPr>
      <w:r w:rsidRPr="003A63E1">
        <w:rPr>
          <w:rFonts w:hAnsi="宋体" w:cs="宋体" w:hint="eastAsia"/>
          <w:sz w:val="24"/>
          <w:szCs w:val="24"/>
        </w:rPr>
        <w:t>沙盘模拟课程将分成若干个团队，每个学生将担任总经理、营销总监、生产总监、财务总监、采购总监、信息总监等。每个团队经营一个拥有销售良好、资金充裕的虚拟公司，连续从事6个会计年度的经营活动。通过直观的企业沙盘，模拟企业实际运行状况，内容涉及企业整体战略、产品研发、生产、市场、销售、财务管理、团队协作等多个方面，让学生在游戏般的训练中体验完整的企业经营过程，感受企业发展的典型历程，感悟正确的经营思路和管理理念。</w:t>
      </w:r>
    </w:p>
    <w:p w:rsidR="009A6334" w:rsidRPr="003A63E1" w:rsidRDefault="009A6334" w:rsidP="009A6334">
      <w:pPr>
        <w:spacing w:line="400" w:lineRule="exact"/>
        <w:ind w:firstLineChars="198" w:firstLine="475"/>
        <w:rPr>
          <w:rFonts w:hAnsi="宋体" w:cs="宋体"/>
          <w:sz w:val="24"/>
          <w:szCs w:val="24"/>
        </w:rPr>
      </w:pPr>
      <w:r w:rsidRPr="003A63E1">
        <w:rPr>
          <w:rFonts w:hAnsi="宋体" w:cs="宋体" w:hint="eastAsia"/>
          <w:sz w:val="24"/>
          <w:szCs w:val="24"/>
        </w:rPr>
        <w:t>通过经营管理沙盘教学，学生将遇到企业经营中常出现的各种典型问题，他们必须一同发现机遇，分析问题，制定决策，保证公司成功及不断的成长。</w:t>
      </w:r>
    </w:p>
    <w:p w:rsidR="009A6334" w:rsidRPr="003A63E1" w:rsidRDefault="009A6334" w:rsidP="009A6334">
      <w:pPr>
        <w:spacing w:line="400" w:lineRule="exact"/>
        <w:ind w:firstLineChars="198" w:firstLine="475"/>
        <w:rPr>
          <w:rFonts w:hAnsi="宋体" w:cs="宋体"/>
          <w:sz w:val="24"/>
          <w:szCs w:val="24"/>
        </w:rPr>
      </w:pPr>
      <w:r w:rsidRPr="003A63E1">
        <w:rPr>
          <w:rFonts w:hAnsi="宋体" w:cs="宋体" w:hint="eastAsia"/>
          <w:sz w:val="24"/>
          <w:szCs w:val="24"/>
        </w:rPr>
        <w:t>主要开设课程：企业认知课程、企业模拟运营课程、企业经营决策管理课程；</w:t>
      </w:r>
    </w:p>
    <w:p w:rsidR="009A6334" w:rsidRPr="003A63E1" w:rsidRDefault="009A6334" w:rsidP="009A6334">
      <w:pPr>
        <w:spacing w:line="400" w:lineRule="exact"/>
        <w:ind w:firstLineChars="198" w:firstLine="475"/>
        <w:rPr>
          <w:rFonts w:hAnsi="宋体" w:cs="宋体"/>
          <w:sz w:val="24"/>
          <w:szCs w:val="24"/>
        </w:rPr>
      </w:pPr>
      <w:r w:rsidRPr="003A63E1">
        <w:rPr>
          <w:rFonts w:hAnsi="宋体" w:cs="宋体" w:hint="eastAsia"/>
          <w:sz w:val="24"/>
          <w:szCs w:val="24"/>
        </w:rPr>
        <w:t>适合专业：适用于会计、工商管理、市场营销、物流管理、电子商务、国际贸易、信息管理等经济管理类和信息管理类专业</w:t>
      </w:r>
    </w:p>
    <w:p w:rsidR="00CE65A9" w:rsidRPr="00CE65A9" w:rsidRDefault="00CE65A9" w:rsidP="00CE65A9">
      <w:pPr>
        <w:pStyle w:val="2"/>
        <w:spacing w:line="360" w:lineRule="auto"/>
        <w:contextualSpacing/>
        <w:rPr>
          <w:rFonts w:ascii="宋体" w:eastAsia="宋体" w:hAnsi="宋体"/>
          <w:color w:val="000000"/>
        </w:rPr>
      </w:pPr>
      <w:bookmarkStart w:id="74" w:name="_Toc422142835"/>
      <w:r>
        <w:rPr>
          <w:rFonts w:ascii="宋体" w:eastAsia="宋体" w:hAnsi="宋体" w:hint="eastAsia"/>
          <w:color w:val="000000"/>
        </w:rPr>
        <w:t>二</w:t>
      </w:r>
      <w:r w:rsidRPr="006E6970">
        <w:rPr>
          <w:rFonts w:ascii="宋体" w:eastAsia="宋体" w:hAnsi="宋体" w:hint="eastAsia"/>
          <w:color w:val="000000"/>
        </w:rPr>
        <w:t>、</w:t>
      </w:r>
      <w:r w:rsidRPr="00CE65A9">
        <w:rPr>
          <w:rFonts w:ascii="宋体" w:eastAsia="宋体" w:hAnsi="宋体" w:hint="eastAsia"/>
          <w:color w:val="000000"/>
        </w:rPr>
        <w:t>功能</w:t>
      </w:r>
      <w:r w:rsidR="000C42B8">
        <w:rPr>
          <w:rFonts w:ascii="宋体" w:eastAsia="宋体" w:hAnsi="宋体" w:hint="eastAsia"/>
          <w:color w:val="000000"/>
        </w:rPr>
        <w:t>模块和其他</w:t>
      </w:r>
      <w:r w:rsidRPr="00CE65A9">
        <w:rPr>
          <w:rFonts w:ascii="宋体" w:eastAsia="宋体" w:hAnsi="宋体" w:hint="eastAsia"/>
          <w:color w:val="000000"/>
        </w:rPr>
        <w:t>需求</w:t>
      </w:r>
      <w:bookmarkEnd w:id="74"/>
    </w:p>
    <w:p w:rsidR="009A6334" w:rsidRPr="003A63E1" w:rsidRDefault="009A6334" w:rsidP="009A6334">
      <w:pPr>
        <w:spacing w:line="400" w:lineRule="exact"/>
        <w:ind w:firstLineChars="200" w:firstLine="480"/>
        <w:rPr>
          <w:rFonts w:hAnsi="宋体" w:cs="宋体"/>
          <w:sz w:val="24"/>
          <w:szCs w:val="24"/>
        </w:rPr>
      </w:pPr>
      <w:r w:rsidRPr="003A63E1">
        <w:rPr>
          <w:rFonts w:hAnsi="宋体" w:cs="宋体" w:hint="eastAsia"/>
          <w:sz w:val="24"/>
          <w:szCs w:val="24"/>
        </w:rPr>
        <w:t>（1）</w:t>
      </w:r>
      <w:r>
        <w:rPr>
          <w:rFonts w:hAnsi="宋体" w:cs="宋体" w:hint="eastAsia"/>
          <w:sz w:val="24"/>
          <w:szCs w:val="24"/>
        </w:rPr>
        <w:t>软件部分</w:t>
      </w:r>
      <w:r w:rsidRPr="003A63E1">
        <w:rPr>
          <w:rFonts w:hAnsi="宋体" w:cs="宋体" w:hint="eastAsia"/>
          <w:sz w:val="24"/>
          <w:szCs w:val="24"/>
        </w:rPr>
        <w:t>采用B/S结构，支持远程应用，可通过局域网或互联网连接登录使用</w:t>
      </w:r>
      <w:r>
        <w:rPr>
          <w:rFonts w:hAnsi="宋体" w:cs="宋体" w:hint="eastAsia"/>
          <w:sz w:val="24"/>
          <w:szCs w:val="24"/>
        </w:rPr>
        <w:t>，</w:t>
      </w:r>
      <w:r w:rsidRPr="003A63E1">
        <w:rPr>
          <w:rFonts w:hAnsi="宋体" w:cs="宋体" w:hint="eastAsia"/>
          <w:sz w:val="24"/>
          <w:szCs w:val="24"/>
        </w:rPr>
        <w:t>人性化控制界面，教师对学生一对多交互，学生对教师一对一交互</w:t>
      </w:r>
      <w:r>
        <w:rPr>
          <w:rFonts w:hAnsi="宋体" w:cs="宋体" w:hint="eastAsia"/>
          <w:sz w:val="24"/>
          <w:szCs w:val="24"/>
        </w:rPr>
        <w:t>；</w:t>
      </w:r>
    </w:p>
    <w:p w:rsidR="009A6334" w:rsidRDefault="009A6334" w:rsidP="009A6334">
      <w:pPr>
        <w:spacing w:line="400" w:lineRule="exact"/>
        <w:ind w:firstLineChars="200" w:firstLine="480"/>
        <w:rPr>
          <w:rFonts w:hAnsi="宋体" w:cs="宋体"/>
          <w:sz w:val="24"/>
          <w:szCs w:val="24"/>
        </w:rPr>
      </w:pPr>
      <w:r w:rsidRPr="003A63E1">
        <w:rPr>
          <w:rFonts w:hAnsi="宋体" w:cs="宋体" w:hint="eastAsia"/>
          <w:sz w:val="24"/>
          <w:szCs w:val="24"/>
        </w:rPr>
        <w:t>（2）可以满足同时上2-99</w:t>
      </w:r>
      <w:r>
        <w:rPr>
          <w:rFonts w:hAnsi="宋体" w:cs="宋体" w:hint="eastAsia"/>
          <w:sz w:val="24"/>
          <w:szCs w:val="24"/>
        </w:rPr>
        <w:t>个小组或数百人同时对抗；</w:t>
      </w:r>
    </w:p>
    <w:p w:rsidR="009A6334" w:rsidRDefault="009A6334" w:rsidP="009A6334">
      <w:pPr>
        <w:spacing w:line="400" w:lineRule="exact"/>
        <w:ind w:firstLineChars="200" w:firstLine="480"/>
        <w:rPr>
          <w:rFonts w:hAnsi="宋体" w:cs="宋体"/>
          <w:sz w:val="24"/>
          <w:szCs w:val="24"/>
        </w:rPr>
      </w:pPr>
      <w:r w:rsidRPr="003A63E1">
        <w:rPr>
          <w:rFonts w:hAnsi="宋体" w:cs="宋体" w:hint="eastAsia"/>
          <w:sz w:val="24"/>
          <w:szCs w:val="24"/>
        </w:rPr>
        <w:t>（3）</w:t>
      </w:r>
      <w:r>
        <w:rPr>
          <w:rFonts w:hAnsi="宋体" w:cs="宋体" w:hint="eastAsia"/>
          <w:sz w:val="24"/>
          <w:szCs w:val="24"/>
        </w:rPr>
        <w:t>物理沙盘</w:t>
      </w:r>
      <w:r>
        <w:rPr>
          <w:rFonts w:hAnsi="宋体" w:cs="宋体"/>
          <w:sz w:val="24"/>
          <w:szCs w:val="24"/>
        </w:rPr>
        <w:t>部分要求</w:t>
      </w:r>
      <w:r>
        <w:rPr>
          <w:rFonts w:hAnsi="宋体" w:cs="宋体" w:hint="eastAsia"/>
          <w:sz w:val="24"/>
          <w:szCs w:val="24"/>
        </w:rPr>
        <w:t>PVC彩喷</w:t>
      </w:r>
      <w:r>
        <w:rPr>
          <w:rFonts w:hAnsi="宋体" w:cs="宋体"/>
          <w:sz w:val="24"/>
          <w:szCs w:val="24"/>
        </w:rPr>
        <w:t>盘面</w:t>
      </w:r>
      <w:r>
        <w:rPr>
          <w:rFonts w:hAnsi="宋体" w:cs="宋体" w:hint="eastAsia"/>
          <w:sz w:val="24"/>
          <w:szCs w:val="24"/>
        </w:rPr>
        <w:t>6张</w:t>
      </w:r>
      <w:r>
        <w:rPr>
          <w:rFonts w:hAnsi="宋体" w:cs="宋体"/>
          <w:sz w:val="24"/>
          <w:szCs w:val="24"/>
        </w:rPr>
        <w:t>，要具备</w:t>
      </w:r>
      <w:r>
        <w:rPr>
          <w:rFonts w:hAnsi="宋体" w:cs="宋体" w:hint="eastAsia"/>
          <w:sz w:val="24"/>
          <w:szCs w:val="24"/>
        </w:rPr>
        <w:t>手工</w:t>
      </w:r>
      <w:r>
        <w:rPr>
          <w:rFonts w:hAnsi="宋体" w:cs="宋体"/>
          <w:sz w:val="24"/>
          <w:szCs w:val="24"/>
        </w:rPr>
        <w:t>、半自动、全自动</w:t>
      </w:r>
      <w:r>
        <w:rPr>
          <w:rFonts w:hAnsi="宋体" w:cs="宋体" w:hint="eastAsia"/>
          <w:sz w:val="24"/>
          <w:szCs w:val="24"/>
        </w:rPr>
        <w:t>、</w:t>
      </w:r>
      <w:r>
        <w:rPr>
          <w:rFonts w:hAnsi="宋体" w:cs="宋体"/>
          <w:sz w:val="24"/>
          <w:szCs w:val="24"/>
        </w:rPr>
        <w:t>柔性以及租赁</w:t>
      </w:r>
      <w:r>
        <w:rPr>
          <w:rFonts w:hAnsi="宋体" w:cs="宋体" w:hint="eastAsia"/>
          <w:sz w:val="24"/>
          <w:szCs w:val="24"/>
        </w:rPr>
        <w:t>生产</w:t>
      </w:r>
      <w:r>
        <w:rPr>
          <w:rFonts w:hAnsi="宋体" w:cs="宋体"/>
          <w:sz w:val="24"/>
          <w:szCs w:val="24"/>
        </w:rPr>
        <w:t>设备</w:t>
      </w:r>
      <w:r>
        <w:rPr>
          <w:rFonts w:hAnsi="宋体" w:cs="宋体" w:hint="eastAsia"/>
          <w:sz w:val="24"/>
          <w:szCs w:val="24"/>
        </w:rPr>
        <w:t>,具备</w:t>
      </w:r>
      <w:r w:rsidRPr="000045D0">
        <w:rPr>
          <w:rFonts w:hAnsi="宋体" w:cs="宋体" w:hint="eastAsia"/>
          <w:sz w:val="24"/>
          <w:szCs w:val="24"/>
        </w:rPr>
        <w:t>本地、区域、国内、亚洲、国际</w:t>
      </w:r>
      <w:r>
        <w:rPr>
          <w:rFonts w:hAnsi="宋体" w:cs="宋体" w:hint="eastAsia"/>
          <w:sz w:val="24"/>
          <w:szCs w:val="24"/>
        </w:rPr>
        <w:t>等</w:t>
      </w:r>
      <w:r>
        <w:rPr>
          <w:rFonts w:hAnsi="宋体" w:cs="宋体"/>
          <w:sz w:val="24"/>
          <w:szCs w:val="24"/>
        </w:rPr>
        <w:t>市场，具备</w:t>
      </w:r>
      <w:r w:rsidRPr="000045D0">
        <w:rPr>
          <w:rFonts w:hAnsi="宋体" w:cs="宋体" w:hint="eastAsia"/>
          <w:sz w:val="24"/>
          <w:szCs w:val="24"/>
        </w:rPr>
        <w:t>P1、P2、 P3、P4、P5</w:t>
      </w:r>
      <w:r>
        <w:rPr>
          <w:rFonts w:hAnsi="宋体" w:cs="宋体" w:hint="eastAsia"/>
          <w:sz w:val="24"/>
          <w:szCs w:val="24"/>
        </w:rPr>
        <w:t>等产品物料清单</w:t>
      </w:r>
      <w:r>
        <w:rPr>
          <w:rFonts w:hAnsi="宋体" w:cs="宋体"/>
          <w:sz w:val="24"/>
          <w:szCs w:val="24"/>
        </w:rPr>
        <w:t>；</w:t>
      </w:r>
    </w:p>
    <w:p w:rsidR="009A6334" w:rsidRPr="003A63E1" w:rsidRDefault="009A6334" w:rsidP="009A6334">
      <w:pPr>
        <w:spacing w:line="400" w:lineRule="exact"/>
        <w:ind w:firstLineChars="200" w:firstLine="480"/>
        <w:rPr>
          <w:rFonts w:hAnsi="宋体" w:cs="宋体"/>
          <w:sz w:val="24"/>
          <w:szCs w:val="24"/>
        </w:rPr>
      </w:pPr>
      <w:r w:rsidRPr="003A63E1">
        <w:rPr>
          <w:rFonts w:hAnsi="宋体" w:cs="宋体" w:hint="eastAsia"/>
          <w:sz w:val="24"/>
          <w:szCs w:val="24"/>
        </w:rPr>
        <w:t>（4）包含招投标市场竞争方式</w:t>
      </w:r>
      <w:r>
        <w:rPr>
          <w:rFonts w:hAnsi="宋体" w:cs="宋体" w:hint="eastAsia"/>
          <w:sz w:val="24"/>
          <w:szCs w:val="24"/>
        </w:rPr>
        <w:t>,</w:t>
      </w:r>
      <w:r w:rsidRPr="003A63E1">
        <w:rPr>
          <w:rFonts w:hAnsi="宋体" w:cs="宋体" w:hint="eastAsia"/>
          <w:sz w:val="24"/>
          <w:szCs w:val="24"/>
        </w:rPr>
        <w:t>自带独立的数据库，能够进行高度压缩的BAK数据备份</w:t>
      </w:r>
      <w:r>
        <w:rPr>
          <w:rFonts w:hAnsi="宋体" w:cs="宋体" w:hint="eastAsia"/>
          <w:sz w:val="24"/>
          <w:szCs w:val="24"/>
        </w:rPr>
        <w:t>，</w:t>
      </w:r>
      <w:r>
        <w:rPr>
          <w:rFonts w:hAnsi="宋体" w:cs="宋体"/>
          <w:sz w:val="24"/>
          <w:szCs w:val="24"/>
        </w:rPr>
        <w:t>与依赖于任何第三方数据库</w:t>
      </w:r>
      <w:r>
        <w:rPr>
          <w:rFonts w:hAnsi="宋体" w:cs="宋体" w:hint="eastAsia"/>
          <w:sz w:val="24"/>
          <w:szCs w:val="24"/>
        </w:rPr>
        <w:t>；</w:t>
      </w:r>
    </w:p>
    <w:p w:rsidR="009A6334" w:rsidRPr="003A63E1" w:rsidRDefault="009A6334" w:rsidP="009A6334">
      <w:pPr>
        <w:spacing w:line="400" w:lineRule="exact"/>
        <w:ind w:firstLineChars="200" w:firstLine="480"/>
        <w:rPr>
          <w:rFonts w:hAnsi="宋体" w:cs="宋体"/>
          <w:sz w:val="24"/>
          <w:szCs w:val="24"/>
        </w:rPr>
      </w:pPr>
      <w:r>
        <w:rPr>
          <w:rFonts w:hAnsi="宋体" w:cs="宋体" w:hint="eastAsia"/>
          <w:sz w:val="24"/>
          <w:szCs w:val="24"/>
        </w:rPr>
        <w:t>（5</w:t>
      </w:r>
      <w:r>
        <w:rPr>
          <w:rFonts w:hAnsi="宋体" w:cs="宋体"/>
          <w:sz w:val="24"/>
          <w:szCs w:val="24"/>
        </w:rPr>
        <w:t>）</w:t>
      </w:r>
      <w:r w:rsidRPr="003A63E1">
        <w:rPr>
          <w:rFonts w:hAnsi="宋体" w:cs="宋体" w:hint="eastAsia"/>
          <w:sz w:val="24"/>
          <w:szCs w:val="24"/>
        </w:rPr>
        <w:t>服务器端可以在主流的Windows系统上安装，客户端程序能在Windows系统及Linux</w:t>
      </w:r>
      <w:r>
        <w:rPr>
          <w:rFonts w:hAnsi="宋体" w:cs="宋体" w:hint="eastAsia"/>
          <w:sz w:val="24"/>
          <w:szCs w:val="24"/>
        </w:rPr>
        <w:t>等操作系统环境下运行；</w:t>
      </w:r>
    </w:p>
    <w:p w:rsidR="009A6334" w:rsidRDefault="009A6334" w:rsidP="009A6334">
      <w:pPr>
        <w:spacing w:line="400" w:lineRule="exact"/>
        <w:ind w:firstLineChars="200" w:firstLine="480"/>
        <w:rPr>
          <w:rFonts w:hAnsi="宋体" w:cs="宋体"/>
          <w:sz w:val="24"/>
          <w:szCs w:val="24"/>
        </w:rPr>
      </w:pPr>
      <w:r>
        <w:rPr>
          <w:rFonts w:hAnsi="宋体" w:cs="宋体" w:hint="eastAsia"/>
          <w:sz w:val="24"/>
          <w:szCs w:val="24"/>
        </w:rPr>
        <w:lastRenderedPageBreak/>
        <w:t>（6</w:t>
      </w:r>
      <w:r>
        <w:rPr>
          <w:rFonts w:hAnsi="宋体" w:cs="宋体"/>
          <w:sz w:val="24"/>
          <w:szCs w:val="24"/>
        </w:rPr>
        <w:t>）</w:t>
      </w:r>
      <w:r>
        <w:rPr>
          <w:rFonts w:hAnsi="宋体" w:cs="宋体" w:hint="eastAsia"/>
          <w:sz w:val="24"/>
          <w:szCs w:val="24"/>
        </w:rPr>
        <w:t>教学</w:t>
      </w:r>
      <w:r w:rsidRPr="003A63E1">
        <w:rPr>
          <w:rFonts w:hAnsi="宋体" w:cs="宋体" w:hint="eastAsia"/>
          <w:sz w:val="24"/>
          <w:szCs w:val="24"/>
        </w:rPr>
        <w:t>模块：对应每门课程形成专门具有与知识点相对应的实践教学应用模块</w:t>
      </w:r>
      <w:r>
        <w:rPr>
          <w:rFonts w:hAnsi="宋体" w:cs="宋体" w:hint="eastAsia"/>
          <w:sz w:val="24"/>
          <w:szCs w:val="24"/>
        </w:rPr>
        <w:t>以及</w:t>
      </w:r>
      <w:r>
        <w:rPr>
          <w:rFonts w:hAnsi="宋体" w:cs="宋体"/>
          <w:sz w:val="24"/>
          <w:szCs w:val="24"/>
        </w:rPr>
        <w:t>视频教学资料</w:t>
      </w:r>
      <w:r w:rsidRPr="003A63E1">
        <w:rPr>
          <w:rFonts w:hAnsi="宋体" w:cs="宋体" w:hint="eastAsia"/>
          <w:sz w:val="24"/>
          <w:szCs w:val="24"/>
        </w:rPr>
        <w:t>，做到边学边练，同时教师可以参与对应实践教学的管理；对应每门课程形成专门的成绩</w:t>
      </w:r>
      <w:r>
        <w:rPr>
          <w:rFonts w:hAnsi="宋体" w:cs="宋体" w:hint="eastAsia"/>
          <w:sz w:val="24"/>
          <w:szCs w:val="24"/>
        </w:rPr>
        <w:t>考核功能，并且能够在对应的课程知识点上具有师生双向交流的的平台；</w:t>
      </w:r>
    </w:p>
    <w:p w:rsidR="009A6334" w:rsidRPr="003A63E1" w:rsidRDefault="009A6334" w:rsidP="009A6334">
      <w:pPr>
        <w:spacing w:line="400" w:lineRule="exact"/>
        <w:ind w:firstLineChars="200" w:firstLine="480"/>
        <w:rPr>
          <w:rFonts w:hAnsi="宋体" w:cs="宋体"/>
          <w:sz w:val="24"/>
          <w:szCs w:val="24"/>
        </w:rPr>
      </w:pPr>
      <w:r w:rsidRPr="003A63E1">
        <w:rPr>
          <w:rFonts w:hAnsi="宋体" w:cs="宋体" w:hint="eastAsia"/>
          <w:sz w:val="24"/>
          <w:szCs w:val="24"/>
        </w:rPr>
        <w:t>（</w:t>
      </w:r>
      <w:r>
        <w:rPr>
          <w:rFonts w:hAnsi="宋体" w:cs="宋体" w:hint="eastAsia"/>
          <w:sz w:val="24"/>
          <w:szCs w:val="24"/>
        </w:rPr>
        <w:t>7</w:t>
      </w:r>
      <w:r w:rsidRPr="003A63E1">
        <w:rPr>
          <w:rFonts w:hAnsi="宋体" w:cs="宋体" w:hint="eastAsia"/>
          <w:sz w:val="24"/>
          <w:szCs w:val="24"/>
        </w:rPr>
        <w:t>）有NCIE认证体系，</w:t>
      </w:r>
      <w:r>
        <w:rPr>
          <w:rFonts w:hAnsi="宋体" w:cs="宋体" w:hint="eastAsia"/>
          <w:sz w:val="24"/>
          <w:szCs w:val="24"/>
        </w:rPr>
        <w:t>支持</w:t>
      </w:r>
      <w:r>
        <w:rPr>
          <w:rFonts w:hAnsi="宋体" w:cs="宋体"/>
          <w:sz w:val="24"/>
          <w:szCs w:val="24"/>
        </w:rPr>
        <w:t>以证代考</w:t>
      </w:r>
      <w:r w:rsidRPr="003A63E1">
        <w:rPr>
          <w:rFonts w:hAnsi="宋体" w:cs="宋体" w:hint="eastAsia"/>
          <w:sz w:val="24"/>
          <w:szCs w:val="24"/>
        </w:rPr>
        <w:t>；</w:t>
      </w:r>
    </w:p>
    <w:p w:rsidR="009A6334" w:rsidRDefault="009A6334" w:rsidP="009A6334">
      <w:pPr>
        <w:spacing w:line="400" w:lineRule="exact"/>
        <w:ind w:firstLineChars="200" w:firstLine="480"/>
        <w:rPr>
          <w:rFonts w:hAnsi="宋体" w:cs="宋体"/>
          <w:sz w:val="24"/>
          <w:szCs w:val="24"/>
        </w:rPr>
      </w:pPr>
      <w:r>
        <w:rPr>
          <w:rFonts w:hAnsi="宋体" w:cs="宋体" w:hint="eastAsia"/>
          <w:sz w:val="24"/>
          <w:szCs w:val="24"/>
        </w:rPr>
        <w:t>（8</w:t>
      </w:r>
      <w:r>
        <w:rPr>
          <w:rFonts w:hAnsi="宋体" w:cs="宋体"/>
          <w:sz w:val="24"/>
          <w:szCs w:val="24"/>
        </w:rPr>
        <w:t>）</w:t>
      </w:r>
      <w:r>
        <w:rPr>
          <w:rFonts w:hAnsi="宋体" w:cs="宋体" w:hint="eastAsia"/>
          <w:sz w:val="24"/>
          <w:szCs w:val="24"/>
        </w:rPr>
        <w:t>有</w:t>
      </w:r>
      <w:r>
        <w:rPr>
          <w:rFonts w:hAnsi="宋体" w:cs="宋体"/>
          <w:sz w:val="24"/>
          <w:szCs w:val="24"/>
        </w:rPr>
        <w:t>教育部相关部门组织的全国</w:t>
      </w:r>
      <w:r>
        <w:rPr>
          <w:rFonts w:hAnsi="宋体" w:cs="宋体" w:hint="eastAsia"/>
          <w:sz w:val="24"/>
          <w:szCs w:val="24"/>
        </w:rPr>
        <w:t>性</w:t>
      </w:r>
      <w:r>
        <w:rPr>
          <w:rFonts w:hAnsi="宋体" w:cs="宋体"/>
          <w:sz w:val="24"/>
          <w:szCs w:val="24"/>
        </w:rPr>
        <w:t>比赛</w:t>
      </w:r>
      <w:r>
        <w:rPr>
          <w:rFonts w:hAnsi="宋体" w:cs="宋体" w:hint="eastAsia"/>
          <w:sz w:val="24"/>
          <w:szCs w:val="24"/>
        </w:rPr>
        <w:t>，支持</w:t>
      </w:r>
      <w:r>
        <w:rPr>
          <w:rFonts w:hAnsi="宋体" w:cs="宋体"/>
          <w:sz w:val="24"/>
          <w:szCs w:val="24"/>
        </w:rPr>
        <w:t>以赛代考</w:t>
      </w:r>
      <w:r>
        <w:rPr>
          <w:rFonts w:hAnsi="宋体" w:cs="宋体" w:hint="eastAsia"/>
          <w:sz w:val="24"/>
          <w:szCs w:val="24"/>
        </w:rPr>
        <w:t>。</w:t>
      </w:r>
    </w:p>
    <w:p w:rsidR="009A6334" w:rsidRDefault="009A6334" w:rsidP="009A6334">
      <w:pPr>
        <w:pStyle w:val="2"/>
        <w:spacing w:line="360" w:lineRule="auto"/>
        <w:contextualSpacing/>
        <w:rPr>
          <w:rFonts w:ascii="宋体" w:eastAsia="宋体" w:hAnsi="宋体"/>
          <w:color w:val="000000"/>
        </w:rPr>
      </w:pPr>
      <w:bookmarkStart w:id="75" w:name="_Toc422142836"/>
      <w:r w:rsidRPr="009A6334">
        <w:rPr>
          <w:rFonts w:ascii="宋体" w:eastAsia="宋体" w:hAnsi="宋体" w:hint="eastAsia"/>
          <w:color w:val="000000"/>
        </w:rPr>
        <w:t>三、交付要求</w:t>
      </w:r>
      <w:bookmarkEnd w:id="75"/>
    </w:p>
    <w:p w:rsidR="009A6334" w:rsidRPr="009A6334" w:rsidRDefault="009A6334" w:rsidP="009A6334">
      <w:pPr>
        <w:spacing w:line="400" w:lineRule="exact"/>
        <w:ind w:firstLineChars="200" w:firstLine="480"/>
        <w:rPr>
          <w:rFonts w:hAnsi="宋体" w:cs="宋体"/>
          <w:sz w:val="24"/>
          <w:szCs w:val="24"/>
        </w:rPr>
      </w:pPr>
      <w:r w:rsidRPr="009A6334">
        <w:rPr>
          <w:rFonts w:hAnsi="宋体" w:cs="宋体" w:hint="eastAsia"/>
          <w:sz w:val="24"/>
          <w:szCs w:val="24"/>
        </w:rPr>
        <w:t>合同签订后7个工作日内交付采购人使用。</w:t>
      </w:r>
    </w:p>
    <w:bookmarkEnd w:id="71"/>
    <w:bookmarkEnd w:id="72"/>
    <w:p w:rsidR="0006570C" w:rsidRDefault="0006570C">
      <w:pPr>
        <w:ind w:firstLineChars="200" w:firstLine="480"/>
        <w:jc w:val="center"/>
        <w:rPr>
          <w:rFonts w:hAnsi="宋体"/>
          <w:b/>
          <w:bCs/>
          <w:color w:val="000000"/>
          <w:kern w:val="44"/>
          <w:sz w:val="44"/>
          <w:szCs w:val="44"/>
        </w:rPr>
      </w:pPr>
      <w:r>
        <w:rPr>
          <w:rFonts w:cs="宋体"/>
          <w:sz w:val="24"/>
        </w:rPr>
        <w:br w:type="page"/>
      </w:r>
      <w:bookmarkStart w:id="76" w:name="_Toc422142837"/>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78"/>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9" w:name="_Toc422142838"/>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22142839"/>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22142840"/>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22142841"/>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22142842"/>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22142843"/>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22142844"/>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22142845"/>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239251051"/>
      <w:bookmarkStart w:id="101" w:name="_Toc279410013"/>
      <w:bookmarkStart w:id="102" w:name="_Toc422142846"/>
      <w:r>
        <w:rPr>
          <w:rFonts w:hAnsi="宋体" w:hint="eastAsia"/>
          <w:color w:val="000000"/>
          <w:sz w:val="30"/>
        </w:rPr>
        <w:t>1.资质证书复印件</w:t>
      </w:r>
      <w:bookmarkEnd w:id="102"/>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22142847"/>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22142848"/>
      <w:r>
        <w:rPr>
          <w:rFonts w:hAnsi="宋体" w:hint="eastAsia"/>
          <w:color w:val="000000"/>
        </w:rPr>
        <w:t>3.业绩资料</w:t>
      </w:r>
      <w:bookmarkEnd w:id="106"/>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7" w:name="_Toc422142849"/>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FA0" w:rsidRDefault="00806FA0">
      <w:r>
        <w:separator/>
      </w:r>
    </w:p>
  </w:endnote>
  <w:endnote w:type="continuationSeparator" w:id="1">
    <w:p w:rsidR="00806FA0" w:rsidRDefault="00806F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5F00">
    <w:pPr>
      <w:pStyle w:val="af3"/>
      <w:framePr w:wrap="around" w:vAnchor="text" w:hAnchor="margin" w:xAlign="center" w:y="1"/>
      <w:rPr>
        <w:rStyle w:val="a5"/>
      </w:rPr>
    </w:pPr>
    <w:r>
      <w:fldChar w:fldCharType="begin"/>
    </w:r>
    <w:r w:rsidR="00774B08">
      <w:rPr>
        <w:rStyle w:val="a5"/>
      </w:rPr>
      <w:instrText xml:space="preserve">PAGE  </w:instrText>
    </w:r>
    <w:r>
      <w:fldChar w:fldCharType="end"/>
    </w:r>
  </w:p>
  <w:p w:rsidR="00774B08" w:rsidRDefault="00774B0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5F00">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E30E6E">
      <w:rPr>
        <w:rStyle w:val="a5"/>
        <w:noProof/>
      </w:rPr>
      <w:t>1</w:t>
    </w:r>
    <w:r>
      <w:fldChar w:fldCharType="end"/>
    </w:r>
  </w:p>
  <w:p w:rsidR="00774B08" w:rsidRDefault="00774B0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5F00">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774B08">
      <w:rPr>
        <w:rStyle w:val="a5"/>
      </w:rPr>
      <w:t>23</w:t>
    </w:r>
    <w:r>
      <w:fldChar w:fldCharType="end"/>
    </w:r>
  </w:p>
  <w:p w:rsidR="00774B08" w:rsidRDefault="00774B08">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08" w:rsidRDefault="00605F00">
    <w:pPr>
      <w:pStyle w:val="af3"/>
      <w:framePr w:wrap="around" w:vAnchor="text" w:hAnchor="margin" w:xAlign="center" w:y="1"/>
      <w:rPr>
        <w:rStyle w:val="a5"/>
      </w:rPr>
    </w:pPr>
    <w:r>
      <w:fldChar w:fldCharType="begin"/>
    </w:r>
    <w:r w:rsidR="00774B08">
      <w:rPr>
        <w:rStyle w:val="a5"/>
      </w:rPr>
      <w:instrText xml:space="preserve">PAGE  </w:instrText>
    </w:r>
    <w:r>
      <w:fldChar w:fldCharType="separate"/>
    </w:r>
    <w:r w:rsidR="00E30E6E">
      <w:rPr>
        <w:rStyle w:val="a5"/>
        <w:noProof/>
      </w:rPr>
      <w:t>24</w:t>
    </w:r>
    <w:r>
      <w:fldChar w:fldCharType="end"/>
    </w:r>
  </w:p>
  <w:p w:rsidR="00774B08" w:rsidRDefault="00774B0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FA0" w:rsidRDefault="00806FA0">
      <w:r>
        <w:separator/>
      </w:r>
    </w:p>
  </w:footnote>
  <w:footnote w:type="continuationSeparator" w:id="1">
    <w:p w:rsidR="00806FA0" w:rsidRDefault="00806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4"/>
  </w:num>
  <w:num w:numId="9">
    <w:abstractNumId w:val="9"/>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40DD"/>
    <w:rsid w:val="00236265"/>
    <w:rsid w:val="002362AC"/>
    <w:rsid w:val="00241684"/>
    <w:rsid w:val="00244F54"/>
    <w:rsid w:val="00261DCF"/>
    <w:rsid w:val="00264230"/>
    <w:rsid w:val="00264AC3"/>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5F00"/>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06FA0"/>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A6334"/>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B6EB1"/>
    <w:rsid w:val="00AD1257"/>
    <w:rsid w:val="00AD2866"/>
    <w:rsid w:val="00AD764D"/>
    <w:rsid w:val="00AE2A85"/>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2012D"/>
    <w:rsid w:val="00D2075B"/>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2A2E"/>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0E6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567C3"/>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2444</Words>
  <Characters>13933</Characters>
  <Application>Microsoft Office Word</Application>
  <DocSecurity>0</DocSecurity>
  <PresentationFormat/>
  <Lines>116</Lines>
  <Paragraphs>32</Paragraphs>
  <Slides>0</Slides>
  <Notes>0</Notes>
  <HiddenSlides>0</HiddenSlides>
  <MMClips>0</MMClips>
  <ScaleCrop>false</ScaleCrop>
  <Manager/>
  <Company>WWW.YlmF.CoM</Company>
  <LinksUpToDate>false</LinksUpToDate>
  <CharactersWithSpaces>16345</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2</cp:revision>
  <cp:lastPrinted>2015-05-20T07:59:00Z</cp:lastPrinted>
  <dcterms:created xsi:type="dcterms:W3CDTF">2015-06-15T06:44:00Z</dcterms:created>
  <dcterms:modified xsi:type="dcterms:W3CDTF">2015-06-15T06:44:00Z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