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78E" w:rsidRDefault="0067536E" w:rsidP="00BE378E">
      <w:pPr>
        <w:spacing w:line="360" w:lineRule="auto"/>
        <w:ind w:firstLineChars="150" w:firstLine="482"/>
        <w:jc w:val="center"/>
        <w:rPr>
          <w:rFonts w:ascii="宋体" w:hAnsi="宋体" w:cs="宋体"/>
          <w:b/>
          <w:sz w:val="32"/>
          <w:szCs w:val="32"/>
        </w:rPr>
      </w:pPr>
      <w:r>
        <w:rPr>
          <w:rFonts w:ascii="宋体" w:hAnsi="宋体" w:cs="宋体" w:hint="eastAsia"/>
          <w:b/>
          <w:sz w:val="32"/>
          <w:szCs w:val="32"/>
        </w:rPr>
        <w:t>南京审计大学</w:t>
      </w:r>
      <w:r w:rsidR="00C04D37" w:rsidRPr="00C04D37">
        <w:rPr>
          <w:rFonts w:ascii="宋体" w:hAnsi="宋体" w:cs="宋体" w:hint="eastAsia"/>
          <w:b/>
          <w:sz w:val="32"/>
          <w:szCs w:val="32"/>
        </w:rPr>
        <w:t>人脸识别通道采购</w:t>
      </w:r>
      <w:r w:rsidR="00BE378E">
        <w:rPr>
          <w:rFonts w:ascii="宋体" w:hAnsi="宋体" w:cs="宋体" w:hint="eastAsia"/>
          <w:b/>
          <w:sz w:val="32"/>
          <w:szCs w:val="32"/>
        </w:rPr>
        <w:t>项目</w:t>
      </w:r>
    </w:p>
    <w:p w:rsidR="00136C49" w:rsidRDefault="0067536E">
      <w:pPr>
        <w:spacing w:line="360" w:lineRule="auto"/>
        <w:ind w:firstLineChars="150" w:firstLine="482"/>
        <w:jc w:val="center"/>
        <w:rPr>
          <w:rFonts w:ascii="宋体" w:hAnsi="宋体"/>
          <w:b/>
          <w:sz w:val="32"/>
          <w:szCs w:val="32"/>
        </w:rPr>
      </w:pPr>
      <w:r>
        <w:rPr>
          <w:rFonts w:ascii="宋体" w:hAnsi="宋体" w:hint="eastAsia"/>
          <w:b/>
          <w:sz w:val="32"/>
          <w:szCs w:val="32"/>
        </w:rPr>
        <w:t>询价函</w:t>
      </w:r>
    </w:p>
    <w:p w:rsidR="00136C49" w:rsidRDefault="0067536E">
      <w:pPr>
        <w:spacing w:line="360" w:lineRule="auto"/>
        <w:rPr>
          <w:rFonts w:ascii="宋体" w:hAnsi="宋体"/>
          <w:bCs/>
          <w:sz w:val="24"/>
        </w:rPr>
      </w:pPr>
      <w:r>
        <w:rPr>
          <w:rFonts w:ascii="宋体" w:hAnsi="宋体" w:hint="eastAsia"/>
          <w:bCs/>
          <w:sz w:val="24"/>
        </w:rPr>
        <w:t xml:space="preserve">                                             采购编号：</w:t>
      </w:r>
      <w:r w:rsidR="00841805">
        <w:rPr>
          <w:rFonts w:ascii="宋体" w:hAnsi="宋体"/>
          <w:bCs/>
          <w:sz w:val="24"/>
        </w:rPr>
        <w:t>NSCN2020-012</w:t>
      </w:r>
    </w:p>
    <w:p w:rsidR="00136C49" w:rsidRDefault="00136C49">
      <w:pPr>
        <w:spacing w:line="360" w:lineRule="auto"/>
        <w:rPr>
          <w:rFonts w:ascii="宋体" w:hAnsi="宋体"/>
          <w:bCs/>
          <w:sz w:val="24"/>
        </w:rPr>
      </w:pPr>
    </w:p>
    <w:p w:rsidR="00136C49" w:rsidRDefault="0067536E">
      <w:pPr>
        <w:spacing w:line="360" w:lineRule="auto"/>
        <w:rPr>
          <w:rFonts w:ascii="宋体" w:hAnsi="宋体"/>
          <w:bCs/>
          <w:sz w:val="24"/>
        </w:rPr>
      </w:pPr>
      <w:r>
        <w:rPr>
          <w:rFonts w:ascii="宋体" w:hAnsi="宋体" w:hint="eastAsia"/>
          <w:bCs/>
          <w:sz w:val="24"/>
        </w:rPr>
        <w:t>各供应商：</w:t>
      </w:r>
    </w:p>
    <w:p w:rsidR="00136C49" w:rsidRDefault="0067536E">
      <w:pPr>
        <w:spacing w:line="360" w:lineRule="auto"/>
        <w:ind w:firstLineChars="200" w:firstLine="480"/>
        <w:rPr>
          <w:rFonts w:ascii="宋体" w:hAnsi="宋体"/>
          <w:sz w:val="24"/>
        </w:rPr>
      </w:pPr>
      <w:r>
        <w:rPr>
          <w:rFonts w:ascii="宋体" w:hAnsi="宋体" w:hint="eastAsia"/>
          <w:color w:val="000000"/>
          <w:sz w:val="24"/>
        </w:rPr>
        <w:t>我校拟对</w:t>
      </w:r>
      <w:r>
        <w:rPr>
          <w:rFonts w:ascii="宋体" w:hAnsi="宋体" w:hint="eastAsia"/>
          <w:color w:val="000000"/>
          <w:sz w:val="24"/>
          <w:u w:val="single"/>
        </w:rPr>
        <w:t xml:space="preserve"> </w:t>
      </w:r>
      <w:r w:rsidR="00C04D37" w:rsidRPr="00C04D37">
        <w:rPr>
          <w:rFonts w:ascii="宋体" w:hAnsi="宋体" w:hint="eastAsia"/>
          <w:color w:val="000000"/>
          <w:sz w:val="24"/>
          <w:u w:val="single"/>
        </w:rPr>
        <w:t>人脸识别通道采购</w:t>
      </w:r>
      <w:r w:rsidR="00C04D37">
        <w:rPr>
          <w:rFonts w:ascii="宋体" w:hAnsi="宋体" w:hint="eastAsia"/>
          <w:color w:val="000000"/>
          <w:sz w:val="24"/>
          <w:u w:val="single"/>
        </w:rPr>
        <w:t xml:space="preserve"> </w:t>
      </w:r>
      <w:r>
        <w:rPr>
          <w:rFonts w:ascii="宋体" w:hAnsi="宋体" w:hint="eastAsia"/>
          <w:color w:val="000000"/>
          <w:sz w:val="24"/>
        </w:rPr>
        <w:t>项目进行询价采购，</w:t>
      </w:r>
      <w:proofErr w:type="gramStart"/>
      <w:r>
        <w:rPr>
          <w:rFonts w:ascii="宋体" w:hAnsi="宋体" w:hint="eastAsia"/>
          <w:color w:val="000000"/>
          <w:sz w:val="24"/>
        </w:rPr>
        <w:t>现邀请贵</w:t>
      </w:r>
      <w:proofErr w:type="gramEnd"/>
      <w:r>
        <w:rPr>
          <w:rFonts w:ascii="宋体" w:hAnsi="宋体" w:hint="eastAsia"/>
          <w:color w:val="000000"/>
          <w:sz w:val="24"/>
        </w:rPr>
        <w:t>单位进行报价，并提请注意以下事项：</w:t>
      </w:r>
    </w:p>
    <w:p w:rsidR="00136C49" w:rsidRDefault="0067536E">
      <w:pPr>
        <w:numPr>
          <w:ilvl w:val="0"/>
          <w:numId w:val="1"/>
        </w:numPr>
        <w:spacing w:line="360" w:lineRule="auto"/>
        <w:ind w:firstLineChars="200" w:firstLine="482"/>
        <w:rPr>
          <w:rFonts w:ascii="宋体" w:hAnsi="宋体"/>
          <w:color w:val="000000"/>
          <w:sz w:val="24"/>
          <w:u w:val="single"/>
        </w:rPr>
      </w:pPr>
      <w:r>
        <w:rPr>
          <w:rFonts w:ascii="宋体" w:hAnsi="宋体" w:hint="eastAsia"/>
          <w:b/>
          <w:bCs/>
          <w:sz w:val="24"/>
        </w:rPr>
        <w:t>项目名称</w:t>
      </w:r>
      <w:r>
        <w:rPr>
          <w:rFonts w:ascii="宋体" w:hAnsi="宋体"/>
          <w:b/>
          <w:bCs/>
          <w:sz w:val="24"/>
        </w:rPr>
        <w:t>：</w:t>
      </w:r>
      <w:r w:rsidR="00BE378E">
        <w:rPr>
          <w:rFonts w:ascii="宋体" w:hAnsi="宋体"/>
          <w:color w:val="000000"/>
          <w:sz w:val="24"/>
          <w:u w:val="single"/>
        </w:rPr>
        <w:t xml:space="preserve"> </w:t>
      </w:r>
      <w:r w:rsidR="00C04D37">
        <w:rPr>
          <w:rFonts w:ascii="宋体" w:hAnsi="宋体" w:hint="eastAsia"/>
          <w:color w:val="000000"/>
          <w:sz w:val="24"/>
          <w:u w:val="single"/>
        </w:rPr>
        <w:t>南京审计大学人脸识别通道采购项目</w:t>
      </w:r>
      <w:r w:rsidR="00BE378E">
        <w:rPr>
          <w:rFonts w:ascii="宋体" w:hAnsi="宋体"/>
          <w:color w:val="000000"/>
          <w:sz w:val="24"/>
          <w:u w:val="single"/>
        </w:rPr>
        <w:t xml:space="preserve"> </w:t>
      </w:r>
    </w:p>
    <w:p w:rsidR="00136C49" w:rsidRDefault="0067536E">
      <w:pPr>
        <w:numPr>
          <w:ilvl w:val="0"/>
          <w:numId w:val="1"/>
        </w:numPr>
        <w:spacing w:line="360" w:lineRule="auto"/>
        <w:ind w:firstLineChars="200" w:firstLine="482"/>
        <w:rPr>
          <w:rFonts w:ascii="宋体" w:hAnsi="宋体"/>
          <w:snapToGrid w:val="0"/>
          <w:sz w:val="24"/>
        </w:rPr>
      </w:pPr>
      <w:r>
        <w:rPr>
          <w:rFonts w:ascii="宋体" w:hAnsi="宋体" w:hint="eastAsia"/>
          <w:b/>
          <w:bCs/>
          <w:snapToGrid w:val="0"/>
          <w:sz w:val="24"/>
        </w:rPr>
        <w:t>项目预算：￥</w:t>
      </w:r>
      <w:r w:rsidR="00C04D37">
        <w:rPr>
          <w:rFonts w:ascii="宋体" w:hAnsi="宋体"/>
          <w:b/>
          <w:bCs/>
          <w:snapToGrid w:val="0"/>
          <w:sz w:val="24"/>
          <w:u w:val="single"/>
        </w:rPr>
        <w:t>3.3</w:t>
      </w:r>
      <w:r>
        <w:rPr>
          <w:rFonts w:ascii="宋体" w:hAnsi="宋体" w:hint="eastAsia"/>
          <w:snapToGrid w:val="0"/>
          <w:sz w:val="24"/>
        </w:rPr>
        <w:t>万元</w:t>
      </w:r>
    </w:p>
    <w:p w:rsidR="00136C49" w:rsidRDefault="0067536E">
      <w:pPr>
        <w:spacing w:line="360" w:lineRule="auto"/>
        <w:ind w:firstLineChars="200" w:firstLine="482"/>
        <w:rPr>
          <w:rFonts w:ascii="宋体" w:hAnsi="宋体"/>
          <w:bCs/>
          <w:sz w:val="24"/>
        </w:rPr>
      </w:pPr>
      <w:r>
        <w:rPr>
          <w:rFonts w:ascii="宋体" w:hAnsi="宋体" w:hint="eastAsia"/>
          <w:b/>
          <w:bCs/>
          <w:sz w:val="24"/>
        </w:rPr>
        <w:t>三、项目概况：</w:t>
      </w:r>
      <w:r w:rsidR="00C04D37">
        <w:rPr>
          <w:rFonts w:ascii="宋体" w:hAnsi="宋体"/>
          <w:bCs/>
          <w:sz w:val="24"/>
        </w:rPr>
        <w:t xml:space="preserve"> </w:t>
      </w:r>
    </w:p>
    <w:p w:rsidR="00C04D37" w:rsidRPr="00C04D37" w:rsidRDefault="00C04D37" w:rsidP="00C04D37">
      <w:pPr>
        <w:spacing w:line="360" w:lineRule="auto"/>
        <w:ind w:firstLineChars="200" w:firstLine="480"/>
        <w:rPr>
          <w:rFonts w:ascii="宋体" w:hAnsi="宋体"/>
          <w:bCs/>
          <w:sz w:val="24"/>
        </w:rPr>
      </w:pPr>
      <w:r w:rsidRPr="00C04D37">
        <w:rPr>
          <w:rFonts w:ascii="宋体" w:hAnsi="宋体" w:hint="eastAsia"/>
          <w:bCs/>
          <w:sz w:val="24"/>
        </w:rPr>
        <w:t>为方便管理学生及教师进出国际学院的阅览室出入口，增加两个人脸识别闸机单向通道，未授权人员严禁进入。</w:t>
      </w:r>
    </w:p>
    <w:p w:rsidR="00C04D37" w:rsidRPr="00C04D37" w:rsidRDefault="00C04D37" w:rsidP="00C04D37">
      <w:pPr>
        <w:spacing w:line="360" w:lineRule="auto"/>
        <w:ind w:firstLineChars="200" w:firstLine="480"/>
        <w:rPr>
          <w:rFonts w:ascii="宋体" w:hAnsi="宋体"/>
          <w:bCs/>
          <w:sz w:val="24"/>
        </w:rPr>
      </w:pPr>
      <w:r w:rsidRPr="00C04D37">
        <w:rPr>
          <w:rFonts w:ascii="宋体" w:hAnsi="宋体" w:hint="eastAsia"/>
          <w:bCs/>
          <w:sz w:val="24"/>
        </w:rPr>
        <w:t>先进性。在保证开放性和实用性原则的基础上，采用先进的人脸识别技术、管理技术，适当的网络组合，使其发挥最佳的集成效果，保证在相当长一段时间内系统整体处于先进水准。</w:t>
      </w:r>
    </w:p>
    <w:p w:rsidR="00C04D37" w:rsidRPr="00C04D37" w:rsidRDefault="00C04D37" w:rsidP="00C04D37">
      <w:pPr>
        <w:spacing w:line="360" w:lineRule="auto"/>
        <w:ind w:firstLineChars="200" w:firstLine="480"/>
        <w:rPr>
          <w:rFonts w:ascii="宋体" w:hAnsi="宋体"/>
          <w:bCs/>
          <w:sz w:val="24"/>
        </w:rPr>
      </w:pPr>
      <w:r w:rsidRPr="00C04D37">
        <w:rPr>
          <w:rFonts w:ascii="宋体" w:hAnsi="宋体" w:hint="eastAsia"/>
          <w:bCs/>
          <w:sz w:val="24"/>
        </w:rPr>
        <w:t>集成性。本方案所设计的系统是一个相对开放的系统，不同产品之间的标准接口，满足各系统之间的联动或系统集成需要，设计以符合国际标准或国际流行标准为原则。新建人脸识别通道</w:t>
      </w:r>
      <w:proofErr w:type="gramStart"/>
      <w:r w:rsidRPr="00C04D37">
        <w:rPr>
          <w:rFonts w:ascii="宋体" w:hAnsi="宋体" w:hint="eastAsia"/>
          <w:bCs/>
          <w:sz w:val="24"/>
        </w:rPr>
        <w:t>机要能够</w:t>
      </w:r>
      <w:proofErr w:type="gramEnd"/>
      <w:r w:rsidRPr="00C04D37">
        <w:rPr>
          <w:rFonts w:ascii="宋体" w:hAnsi="宋体" w:hint="eastAsia"/>
          <w:bCs/>
          <w:sz w:val="24"/>
        </w:rPr>
        <w:t>对接学校现有人脸库平台，利用现有后台人脸识别服务器能力进行实时视频流分析识别计算。</w:t>
      </w:r>
    </w:p>
    <w:p w:rsidR="00C04D37" w:rsidRPr="00C04D37" w:rsidRDefault="00C04D37" w:rsidP="00C04D37">
      <w:pPr>
        <w:spacing w:line="360" w:lineRule="auto"/>
        <w:ind w:firstLineChars="200" w:firstLine="480"/>
        <w:rPr>
          <w:rFonts w:ascii="宋体" w:hAnsi="宋体"/>
          <w:bCs/>
          <w:sz w:val="24"/>
        </w:rPr>
      </w:pPr>
      <w:r w:rsidRPr="00C04D37">
        <w:rPr>
          <w:rFonts w:ascii="宋体" w:hAnsi="宋体" w:hint="eastAsia"/>
          <w:bCs/>
          <w:sz w:val="24"/>
        </w:rPr>
        <w:t>安全性。系统设计时考虑多级安全防范措施，包括加密传输、身份认证等多种方法组合防护，根据不同的需要进行不同的安全等级设计，最大程度地保护整个综合安防系统的自身安全。</w:t>
      </w:r>
    </w:p>
    <w:p w:rsidR="00C04D37" w:rsidRPr="00C04D37" w:rsidRDefault="00C04D37" w:rsidP="00C04D37">
      <w:pPr>
        <w:spacing w:line="360" w:lineRule="auto"/>
        <w:ind w:firstLineChars="200" w:firstLine="480"/>
        <w:rPr>
          <w:rFonts w:ascii="宋体" w:hAnsi="宋体"/>
          <w:bCs/>
          <w:sz w:val="24"/>
        </w:rPr>
      </w:pPr>
      <w:r w:rsidRPr="00C04D37">
        <w:rPr>
          <w:rFonts w:ascii="宋体" w:hAnsi="宋体" w:hint="eastAsia"/>
          <w:bCs/>
          <w:sz w:val="24"/>
        </w:rPr>
        <w:t>可靠性。系统设计时不仅要考虑所采用系统设备的先进性，而且更重要的是考虑系统设备的适用性与方案的可靠性，使其长期地发挥其功效。</w:t>
      </w:r>
    </w:p>
    <w:p w:rsidR="00136C49" w:rsidRPr="00C04D37" w:rsidRDefault="00C04D37" w:rsidP="00C04D37">
      <w:pPr>
        <w:spacing w:line="360" w:lineRule="auto"/>
        <w:ind w:firstLineChars="200" w:firstLine="480"/>
        <w:rPr>
          <w:rFonts w:ascii="宋体" w:hAnsi="宋体"/>
          <w:bCs/>
          <w:sz w:val="24"/>
        </w:rPr>
      </w:pPr>
      <w:r w:rsidRPr="00C04D37">
        <w:rPr>
          <w:rFonts w:ascii="宋体" w:hAnsi="宋体" w:hint="eastAsia"/>
          <w:bCs/>
          <w:sz w:val="24"/>
        </w:rPr>
        <w:t>标准化。系统需采用统一的系统标准和通信协议，使整个系统的各个子系统间能互联互控，充分发挥整个系统的功效。系统的标准化也有利于后续进行快速的升级、改造、扩容。</w:t>
      </w:r>
    </w:p>
    <w:p w:rsidR="00C04D37" w:rsidRDefault="0067536E" w:rsidP="00C04D37">
      <w:pPr>
        <w:spacing w:line="360" w:lineRule="auto"/>
        <w:ind w:firstLineChars="200" w:firstLine="482"/>
        <w:rPr>
          <w:rFonts w:ascii="宋体" w:hAnsi="宋体"/>
          <w:sz w:val="30"/>
          <w:szCs w:val="30"/>
        </w:rPr>
      </w:pPr>
      <w:r>
        <w:rPr>
          <w:rFonts w:ascii="宋体" w:hAnsi="宋体" w:hint="eastAsia"/>
          <w:b/>
          <w:bCs/>
          <w:sz w:val="24"/>
        </w:rPr>
        <w:t>四、</w:t>
      </w:r>
      <w:r w:rsidR="00C04D37">
        <w:rPr>
          <w:rFonts w:ascii="宋体" w:hAnsi="宋体" w:hint="eastAsia"/>
          <w:b/>
          <w:bCs/>
          <w:sz w:val="24"/>
        </w:rPr>
        <w:t>技术</w:t>
      </w:r>
      <w:r>
        <w:rPr>
          <w:rFonts w:ascii="宋体" w:hAnsi="宋体" w:hint="eastAsia"/>
          <w:b/>
          <w:bCs/>
          <w:sz w:val="24"/>
        </w:rPr>
        <w:t>要求：</w:t>
      </w:r>
    </w:p>
    <w:p w:rsidR="00C04D37" w:rsidRPr="00C04D37" w:rsidRDefault="00C04D37" w:rsidP="00C04D37">
      <w:pPr>
        <w:spacing w:line="360" w:lineRule="auto"/>
        <w:ind w:firstLineChars="200" w:firstLine="480"/>
        <w:rPr>
          <w:rFonts w:ascii="宋体" w:hAnsi="宋体"/>
          <w:sz w:val="30"/>
          <w:szCs w:val="30"/>
        </w:rPr>
      </w:pPr>
      <w:r w:rsidRPr="00C04D37">
        <w:rPr>
          <w:rFonts w:ascii="宋体" w:hAnsi="宋体" w:hint="eastAsia"/>
          <w:bCs/>
          <w:sz w:val="24"/>
        </w:rPr>
        <w:t>1</w:t>
      </w:r>
      <w:r>
        <w:rPr>
          <w:rFonts w:ascii="宋体" w:hAnsi="宋体"/>
          <w:bCs/>
          <w:sz w:val="24"/>
        </w:rPr>
        <w:t>.</w:t>
      </w:r>
      <w:r w:rsidRPr="00C04D37">
        <w:rPr>
          <w:rFonts w:ascii="宋体" w:hAnsi="宋体" w:hint="eastAsia"/>
          <w:bCs/>
          <w:sz w:val="24"/>
        </w:rPr>
        <w:t>硬件部分</w:t>
      </w:r>
    </w:p>
    <w:p w:rsidR="00C04D37" w:rsidRPr="00C04D37" w:rsidRDefault="00C04D37" w:rsidP="00C04D37">
      <w:pPr>
        <w:spacing w:line="360" w:lineRule="auto"/>
        <w:ind w:firstLineChars="177" w:firstLine="425"/>
        <w:rPr>
          <w:rFonts w:ascii="宋体" w:hAnsi="宋体"/>
          <w:bCs/>
          <w:sz w:val="24"/>
        </w:rPr>
      </w:pPr>
      <w:r w:rsidRPr="00C04D37">
        <w:rPr>
          <w:rFonts w:ascii="宋体" w:hAnsi="宋体" w:hint="eastAsia"/>
          <w:bCs/>
          <w:sz w:val="24"/>
        </w:rPr>
        <w:lastRenderedPageBreak/>
        <w:t>（1）后台计算服务器：对视频流进行分析，进行人脸实时识别比对；从经济性角度出发，本次建设要求复用学校数据中心现有视频图像计算服务器；</w:t>
      </w:r>
    </w:p>
    <w:p w:rsidR="00C04D37" w:rsidRPr="00C04D37" w:rsidRDefault="00C04D37" w:rsidP="00C04D37">
      <w:pPr>
        <w:spacing w:line="360" w:lineRule="auto"/>
        <w:ind w:firstLineChars="177" w:firstLine="425"/>
        <w:rPr>
          <w:rFonts w:ascii="宋体" w:hAnsi="宋体"/>
          <w:bCs/>
          <w:sz w:val="24"/>
        </w:rPr>
      </w:pPr>
      <w:r w:rsidRPr="00C04D37">
        <w:rPr>
          <w:rFonts w:ascii="宋体" w:hAnsi="宋体" w:hint="eastAsia"/>
          <w:bCs/>
          <w:sz w:val="24"/>
        </w:rPr>
        <w:t>（2）人脸识别机：安装在人像采集前端，实时输出视频画面；</w:t>
      </w:r>
    </w:p>
    <w:p w:rsidR="00C04D37" w:rsidRPr="00C04D37" w:rsidRDefault="00C04D37" w:rsidP="00C04D37">
      <w:pPr>
        <w:spacing w:line="360" w:lineRule="auto"/>
        <w:ind w:firstLineChars="177" w:firstLine="425"/>
        <w:rPr>
          <w:rFonts w:ascii="宋体" w:hAnsi="宋体"/>
          <w:bCs/>
          <w:sz w:val="24"/>
        </w:rPr>
      </w:pPr>
      <w:r w:rsidRPr="00C04D37">
        <w:rPr>
          <w:rFonts w:ascii="宋体" w:hAnsi="宋体" w:hint="eastAsia"/>
          <w:bCs/>
          <w:sz w:val="24"/>
        </w:rPr>
        <w:t>（3）</w:t>
      </w:r>
      <w:proofErr w:type="gramStart"/>
      <w:r w:rsidRPr="00C04D37">
        <w:rPr>
          <w:rFonts w:ascii="宋体" w:hAnsi="宋体" w:hint="eastAsia"/>
          <w:bCs/>
          <w:sz w:val="24"/>
        </w:rPr>
        <w:t>摆闸通道</w:t>
      </w:r>
      <w:proofErr w:type="gramEnd"/>
      <w:r w:rsidRPr="00C04D37">
        <w:rPr>
          <w:rFonts w:ascii="宋体" w:hAnsi="宋体" w:hint="eastAsia"/>
          <w:bCs/>
          <w:sz w:val="24"/>
        </w:rPr>
        <w:t>机：包括单机芯或双机芯的有障碍通道闸机，用于出入管控。</w:t>
      </w:r>
    </w:p>
    <w:p w:rsidR="00C04D37" w:rsidRPr="00C04D37" w:rsidRDefault="00C04D37" w:rsidP="00C04D37">
      <w:pPr>
        <w:spacing w:line="360" w:lineRule="auto"/>
        <w:ind w:firstLineChars="177" w:firstLine="425"/>
        <w:rPr>
          <w:rFonts w:ascii="宋体" w:hAnsi="宋体"/>
          <w:bCs/>
          <w:sz w:val="24"/>
        </w:rPr>
      </w:pPr>
      <w:r w:rsidRPr="00C04D37">
        <w:rPr>
          <w:rFonts w:ascii="宋体" w:hAnsi="宋体" w:hint="eastAsia"/>
          <w:bCs/>
          <w:sz w:val="24"/>
        </w:rPr>
        <w:t>2.软件部分</w:t>
      </w:r>
    </w:p>
    <w:p w:rsidR="00C04D37" w:rsidRPr="00C04D37" w:rsidRDefault="00C04D37" w:rsidP="00C04D37">
      <w:pPr>
        <w:spacing w:line="360" w:lineRule="auto"/>
        <w:ind w:firstLineChars="177" w:firstLine="425"/>
        <w:rPr>
          <w:rFonts w:ascii="宋体" w:hAnsi="宋体"/>
          <w:bCs/>
          <w:sz w:val="24"/>
        </w:rPr>
      </w:pPr>
      <w:r w:rsidRPr="00C04D37">
        <w:rPr>
          <w:rFonts w:ascii="宋体" w:hAnsi="宋体" w:hint="eastAsia"/>
          <w:bCs/>
          <w:sz w:val="24"/>
        </w:rPr>
        <w:t>（1）人脸库平台：是人脸数据的储存管理中心，能够为人脸识别提供比对模板。主要包括人脸数据统计、登录记录、照片管理、数据采集等功能；从经济性角度出发，本次建设要求复用学校数据中心现有人脸库平台；</w:t>
      </w:r>
    </w:p>
    <w:p w:rsidR="00136C49" w:rsidRDefault="00C04D37" w:rsidP="00C04D37">
      <w:pPr>
        <w:spacing w:line="360" w:lineRule="auto"/>
        <w:ind w:firstLineChars="177" w:firstLine="425"/>
        <w:rPr>
          <w:rFonts w:ascii="宋体" w:hAnsi="宋体"/>
          <w:bCs/>
          <w:sz w:val="24"/>
        </w:rPr>
      </w:pPr>
      <w:r w:rsidRPr="00C04D37">
        <w:rPr>
          <w:rFonts w:ascii="宋体" w:hAnsi="宋体" w:hint="eastAsia"/>
          <w:bCs/>
          <w:sz w:val="24"/>
        </w:rPr>
        <w:t>（2）通道管理系统：通过人脸识别方式对进出入人员进行身份识别，并在后台记录人员信息。主要功能为身份识别、人员管理、数据统计、记录查询等功能。</w:t>
      </w:r>
    </w:p>
    <w:p w:rsidR="00136C49" w:rsidRDefault="00C04D37" w:rsidP="00C04D37">
      <w:pPr>
        <w:spacing w:line="360" w:lineRule="auto"/>
        <w:ind w:firstLineChars="177" w:firstLine="425"/>
        <w:rPr>
          <w:rFonts w:ascii="宋体" w:hAnsi="宋体"/>
          <w:bCs/>
          <w:sz w:val="24"/>
        </w:rPr>
      </w:pPr>
      <w:r>
        <w:rPr>
          <w:rFonts w:ascii="宋体" w:hAnsi="宋体" w:hint="eastAsia"/>
          <w:bCs/>
          <w:sz w:val="24"/>
        </w:rPr>
        <w:t>3</w:t>
      </w:r>
      <w:r>
        <w:rPr>
          <w:rFonts w:ascii="宋体" w:hAnsi="宋体"/>
          <w:bCs/>
          <w:sz w:val="24"/>
        </w:rPr>
        <w:t>.</w:t>
      </w:r>
      <w:r>
        <w:rPr>
          <w:rFonts w:ascii="宋体" w:hAnsi="宋体" w:hint="eastAsia"/>
          <w:bCs/>
          <w:sz w:val="24"/>
        </w:rPr>
        <w:t>详细要求详见附件1</w:t>
      </w:r>
    </w:p>
    <w:p w:rsidR="00136C49" w:rsidRDefault="0067536E">
      <w:pPr>
        <w:spacing w:line="360" w:lineRule="auto"/>
        <w:ind w:firstLineChars="200" w:firstLine="482"/>
        <w:rPr>
          <w:rFonts w:ascii="宋体" w:hAnsi="宋体"/>
          <w:sz w:val="24"/>
        </w:rPr>
      </w:pPr>
      <w:r>
        <w:rPr>
          <w:rFonts w:ascii="宋体" w:hAnsi="宋体" w:hint="eastAsia"/>
          <w:b/>
          <w:bCs/>
          <w:snapToGrid w:val="0"/>
          <w:sz w:val="24"/>
        </w:rPr>
        <w:t>五、</w:t>
      </w:r>
      <w:r>
        <w:rPr>
          <w:rFonts w:ascii="宋体" w:hAnsi="宋体" w:hint="eastAsia"/>
          <w:b/>
          <w:bCs/>
          <w:sz w:val="24"/>
        </w:rPr>
        <w:t>报价单编制及报价要求：</w:t>
      </w:r>
    </w:p>
    <w:p w:rsidR="00136C49" w:rsidRDefault="0067536E">
      <w:pPr>
        <w:spacing w:line="360" w:lineRule="auto"/>
        <w:ind w:firstLineChars="200" w:firstLine="482"/>
        <w:rPr>
          <w:rFonts w:ascii="宋体" w:hAnsi="宋体"/>
          <w:b/>
          <w:sz w:val="24"/>
        </w:rPr>
      </w:pPr>
      <w:r>
        <w:rPr>
          <w:rFonts w:ascii="宋体" w:hAnsi="宋体" w:hint="eastAsia"/>
          <w:b/>
          <w:sz w:val="24"/>
        </w:rPr>
        <w:t>1．各供应商须按照采购人规定的格式填制</w:t>
      </w:r>
      <w:proofErr w:type="gramStart"/>
      <w:r>
        <w:rPr>
          <w:rFonts w:ascii="宋体" w:hAnsi="宋体" w:hint="eastAsia"/>
          <w:b/>
          <w:sz w:val="24"/>
        </w:rPr>
        <w:t>报价回</w:t>
      </w:r>
      <w:proofErr w:type="gramEnd"/>
      <w:r>
        <w:rPr>
          <w:rFonts w:ascii="宋体" w:hAnsi="宋体" w:hint="eastAsia"/>
          <w:b/>
          <w:sz w:val="24"/>
        </w:rPr>
        <w:t>复函（见附件</w:t>
      </w:r>
      <w:r w:rsidR="00C04D37">
        <w:rPr>
          <w:rFonts w:ascii="宋体" w:hAnsi="宋体" w:hint="eastAsia"/>
          <w:b/>
          <w:sz w:val="24"/>
        </w:rPr>
        <w:t>2</w:t>
      </w:r>
      <w:r>
        <w:rPr>
          <w:rFonts w:ascii="宋体" w:hAnsi="宋体" w:hint="eastAsia"/>
          <w:b/>
          <w:sz w:val="24"/>
        </w:rPr>
        <w:t>），</w:t>
      </w:r>
      <w:proofErr w:type="gramStart"/>
      <w:r>
        <w:rPr>
          <w:rFonts w:ascii="宋体" w:hAnsi="宋体" w:hint="eastAsia"/>
          <w:b/>
          <w:sz w:val="24"/>
        </w:rPr>
        <w:t>报价</w:t>
      </w:r>
      <w:proofErr w:type="gramEnd"/>
      <w:r>
        <w:rPr>
          <w:rFonts w:ascii="宋体" w:hAnsi="宋体" w:hint="eastAsia"/>
          <w:b/>
          <w:sz w:val="24"/>
        </w:rPr>
        <w:t>回复函扫描件邮件形式发送。</w:t>
      </w:r>
    </w:p>
    <w:p w:rsidR="00136C49" w:rsidRDefault="0067536E">
      <w:pPr>
        <w:spacing w:line="360" w:lineRule="auto"/>
        <w:ind w:firstLineChars="200" w:firstLine="482"/>
        <w:rPr>
          <w:rFonts w:ascii="宋体" w:hAnsi="宋体"/>
          <w:b/>
          <w:sz w:val="24"/>
        </w:rPr>
      </w:pPr>
      <w:r>
        <w:rPr>
          <w:rFonts w:ascii="宋体" w:hAnsi="宋体" w:hint="eastAsia"/>
          <w:b/>
          <w:sz w:val="24"/>
        </w:rPr>
        <w:t>2. 请报价供应商根据实际情况综合考虑对完成本项目服务所有内容涉及的服务进行报价，报价时未列明的费用均视为报价供应商所作的优惠，结算时不予调整（因行程临时调整造成的费用除外）。</w:t>
      </w:r>
    </w:p>
    <w:p w:rsidR="00136C49" w:rsidRDefault="0067536E">
      <w:pPr>
        <w:spacing w:line="360" w:lineRule="auto"/>
        <w:ind w:firstLineChars="200" w:firstLine="482"/>
        <w:rPr>
          <w:rFonts w:ascii="宋体" w:hAnsi="宋体"/>
          <w:b/>
          <w:sz w:val="24"/>
          <w:u w:val="single"/>
        </w:rPr>
      </w:pPr>
      <w:r>
        <w:rPr>
          <w:rFonts w:ascii="宋体" w:hAnsi="宋体"/>
          <w:b/>
          <w:sz w:val="24"/>
          <w:u w:val="single"/>
        </w:rPr>
        <w:t>*3</w:t>
      </w:r>
      <w:r>
        <w:rPr>
          <w:rFonts w:ascii="宋体" w:hAnsi="宋体" w:hint="eastAsia"/>
          <w:b/>
          <w:sz w:val="24"/>
          <w:u w:val="single"/>
        </w:rPr>
        <w:t>．报价总额不得超过项目预算（</w:t>
      </w:r>
      <w:r w:rsidR="00C04D37">
        <w:rPr>
          <w:rFonts w:ascii="宋体" w:hAnsi="宋体"/>
          <w:b/>
          <w:sz w:val="24"/>
          <w:u w:val="single"/>
        </w:rPr>
        <w:t>3.3</w:t>
      </w:r>
      <w:r>
        <w:rPr>
          <w:rFonts w:ascii="宋体" w:hAnsi="宋体" w:hint="eastAsia"/>
          <w:b/>
          <w:sz w:val="24"/>
          <w:u w:val="single"/>
        </w:rPr>
        <w:t>万元），超过预算的采购人有权不接受该报价</w:t>
      </w:r>
      <w:r>
        <w:rPr>
          <w:rFonts w:ascii="宋体" w:hAnsi="宋体" w:hint="eastAsia"/>
          <w:sz w:val="24"/>
        </w:rPr>
        <w:t>。</w:t>
      </w:r>
    </w:p>
    <w:p w:rsidR="00136C49" w:rsidRDefault="0067536E">
      <w:pPr>
        <w:spacing w:line="360" w:lineRule="auto"/>
        <w:ind w:firstLineChars="200" w:firstLine="482"/>
        <w:rPr>
          <w:rFonts w:ascii="宋体" w:hAnsi="宋体"/>
          <w:b/>
          <w:sz w:val="24"/>
        </w:rPr>
      </w:pPr>
      <w:r>
        <w:rPr>
          <w:rFonts w:ascii="宋体" w:hAnsi="宋体"/>
          <w:b/>
          <w:sz w:val="24"/>
        </w:rPr>
        <w:t>4</w:t>
      </w:r>
      <w:r>
        <w:rPr>
          <w:rFonts w:ascii="宋体" w:hAnsi="宋体" w:hint="eastAsia"/>
          <w:b/>
          <w:sz w:val="24"/>
        </w:rPr>
        <w:t>．</w:t>
      </w:r>
      <w:proofErr w:type="gramStart"/>
      <w:r>
        <w:rPr>
          <w:rFonts w:ascii="宋体" w:hAnsi="宋体" w:hint="eastAsia"/>
          <w:b/>
          <w:sz w:val="24"/>
        </w:rPr>
        <w:t>报价回</w:t>
      </w:r>
      <w:proofErr w:type="gramEnd"/>
      <w:r>
        <w:rPr>
          <w:rFonts w:ascii="宋体" w:hAnsi="宋体" w:hint="eastAsia"/>
          <w:b/>
          <w:sz w:val="24"/>
        </w:rPr>
        <w:t>复函提交接收邮箱为：</w:t>
      </w:r>
      <w:r w:rsidR="00BE378E" w:rsidRPr="00BE378E">
        <w:rPr>
          <w:rFonts w:ascii="宋体" w:hAnsi="宋体" w:hint="eastAsia"/>
          <w:b/>
          <w:sz w:val="24"/>
          <w:u w:val="single"/>
        </w:rPr>
        <w:t xml:space="preserve"> </w:t>
      </w:r>
      <w:r w:rsidR="00C04D37">
        <w:rPr>
          <w:rFonts w:ascii="宋体" w:hAnsi="宋体"/>
          <w:b/>
          <w:sz w:val="24"/>
          <w:u w:val="single"/>
        </w:rPr>
        <w:t>170006</w:t>
      </w:r>
      <w:r w:rsidR="00C04D37">
        <w:rPr>
          <w:rFonts w:ascii="宋体" w:hAnsi="宋体" w:hint="eastAsia"/>
          <w:b/>
          <w:sz w:val="24"/>
          <w:u w:val="single"/>
        </w:rPr>
        <w:t>@nau.edu.cn</w:t>
      </w:r>
      <w:r w:rsidR="00BE378E" w:rsidRPr="00BE378E">
        <w:rPr>
          <w:rFonts w:ascii="宋体" w:hAnsi="宋体"/>
          <w:b/>
          <w:sz w:val="24"/>
          <w:u w:val="single"/>
        </w:rPr>
        <w:t xml:space="preserve">  </w:t>
      </w:r>
      <w:r>
        <w:rPr>
          <w:rFonts w:ascii="宋体" w:hAnsi="宋体" w:hint="eastAsia"/>
          <w:b/>
          <w:sz w:val="24"/>
        </w:rPr>
        <w:t>。</w:t>
      </w:r>
    </w:p>
    <w:p w:rsidR="00136C49" w:rsidRPr="00721D45" w:rsidRDefault="0067536E">
      <w:pPr>
        <w:spacing w:line="360" w:lineRule="auto"/>
        <w:ind w:firstLineChars="200" w:firstLine="482"/>
        <w:rPr>
          <w:rFonts w:ascii="宋体" w:hAnsi="宋体"/>
          <w:b/>
          <w:sz w:val="24"/>
          <w:u w:val="single"/>
        </w:rPr>
      </w:pPr>
      <w:r w:rsidRPr="00721D45">
        <w:rPr>
          <w:rFonts w:ascii="宋体" w:hAnsi="宋体"/>
          <w:b/>
          <w:sz w:val="24"/>
        </w:rPr>
        <w:t>5</w:t>
      </w:r>
      <w:r w:rsidRPr="00721D45">
        <w:rPr>
          <w:rFonts w:ascii="宋体" w:hAnsi="宋体" w:hint="eastAsia"/>
          <w:b/>
          <w:sz w:val="24"/>
        </w:rPr>
        <w:t>．</w:t>
      </w:r>
      <w:proofErr w:type="gramStart"/>
      <w:r w:rsidRPr="00721D45">
        <w:rPr>
          <w:rFonts w:ascii="宋体" w:hAnsi="宋体" w:hint="eastAsia"/>
          <w:b/>
          <w:sz w:val="24"/>
          <w:u w:val="single"/>
        </w:rPr>
        <w:t>报价回</w:t>
      </w:r>
      <w:proofErr w:type="gramEnd"/>
      <w:r w:rsidRPr="00721D45">
        <w:rPr>
          <w:rFonts w:ascii="宋体" w:hAnsi="宋体" w:hint="eastAsia"/>
          <w:b/>
          <w:sz w:val="24"/>
          <w:u w:val="single"/>
        </w:rPr>
        <w:t>复函发送时间：</w:t>
      </w:r>
      <w:r w:rsidR="00BE378E">
        <w:rPr>
          <w:rFonts w:ascii="宋体" w:hAnsi="宋体"/>
          <w:b/>
          <w:sz w:val="24"/>
          <w:u w:val="single"/>
        </w:rPr>
        <w:t>2020</w:t>
      </w:r>
      <w:r w:rsidR="00721D45" w:rsidRPr="00721D45">
        <w:rPr>
          <w:rFonts w:ascii="宋体" w:hAnsi="宋体" w:hint="eastAsia"/>
          <w:b/>
          <w:sz w:val="24"/>
          <w:u w:val="single"/>
        </w:rPr>
        <w:t>年</w:t>
      </w:r>
      <w:r w:rsidR="00C04D37">
        <w:rPr>
          <w:rFonts w:ascii="宋体" w:hAnsi="宋体"/>
          <w:b/>
          <w:sz w:val="24"/>
          <w:u w:val="single"/>
        </w:rPr>
        <w:t>10</w:t>
      </w:r>
      <w:r w:rsidR="00721D45" w:rsidRPr="00721D45">
        <w:rPr>
          <w:rFonts w:ascii="宋体" w:hAnsi="宋体" w:hint="eastAsia"/>
          <w:b/>
          <w:sz w:val="24"/>
          <w:u w:val="single"/>
        </w:rPr>
        <w:t>月</w:t>
      </w:r>
      <w:r w:rsidR="00594F11">
        <w:rPr>
          <w:rFonts w:ascii="宋体" w:hAnsi="宋体"/>
          <w:b/>
          <w:sz w:val="24"/>
          <w:u w:val="single"/>
        </w:rPr>
        <w:t>16</w:t>
      </w:r>
      <w:r w:rsidR="00721D45" w:rsidRPr="00721D45">
        <w:rPr>
          <w:rFonts w:ascii="宋体" w:hAnsi="宋体" w:hint="eastAsia"/>
          <w:b/>
          <w:sz w:val="24"/>
          <w:u w:val="single"/>
        </w:rPr>
        <w:t>日</w:t>
      </w:r>
      <w:r w:rsidR="00C04D37">
        <w:rPr>
          <w:rFonts w:ascii="宋体" w:hAnsi="宋体" w:hint="eastAsia"/>
          <w:b/>
          <w:sz w:val="24"/>
          <w:u w:val="single"/>
        </w:rPr>
        <w:t>下</w:t>
      </w:r>
      <w:r w:rsidR="00721D45" w:rsidRPr="00721D45">
        <w:rPr>
          <w:rFonts w:ascii="宋体" w:hAnsi="宋体" w:hint="eastAsia"/>
          <w:b/>
          <w:sz w:val="24"/>
          <w:u w:val="single"/>
        </w:rPr>
        <w:t>午</w:t>
      </w:r>
      <w:r w:rsidR="00C04D37">
        <w:rPr>
          <w:rFonts w:ascii="宋体" w:hAnsi="宋体"/>
          <w:b/>
          <w:sz w:val="24"/>
          <w:u w:val="single"/>
        </w:rPr>
        <w:t>14</w:t>
      </w:r>
      <w:r w:rsidR="00721D45" w:rsidRPr="00721D45">
        <w:rPr>
          <w:rFonts w:ascii="宋体" w:hAnsi="宋体" w:hint="eastAsia"/>
          <w:b/>
          <w:sz w:val="24"/>
          <w:u w:val="single"/>
        </w:rPr>
        <w:t>:</w:t>
      </w:r>
      <w:r w:rsidR="00721D45" w:rsidRPr="00721D45">
        <w:rPr>
          <w:rFonts w:ascii="宋体" w:hAnsi="宋体"/>
          <w:b/>
          <w:sz w:val="24"/>
          <w:u w:val="single"/>
        </w:rPr>
        <w:t>00</w:t>
      </w:r>
      <w:r w:rsidR="00721D45" w:rsidRPr="00721D45">
        <w:rPr>
          <w:rFonts w:ascii="宋体" w:hAnsi="宋体" w:hint="eastAsia"/>
          <w:b/>
          <w:sz w:val="24"/>
          <w:u w:val="single"/>
        </w:rPr>
        <w:t>-</w:t>
      </w:r>
      <w:r w:rsidR="00C04D37">
        <w:rPr>
          <w:rFonts w:ascii="宋体" w:hAnsi="宋体"/>
          <w:b/>
          <w:sz w:val="24"/>
          <w:u w:val="single"/>
        </w:rPr>
        <w:t>16</w:t>
      </w:r>
      <w:r w:rsidR="00721D45" w:rsidRPr="00721D45">
        <w:rPr>
          <w:rFonts w:ascii="宋体" w:hAnsi="宋体" w:hint="eastAsia"/>
          <w:b/>
          <w:sz w:val="24"/>
          <w:u w:val="single"/>
        </w:rPr>
        <w:t>:</w:t>
      </w:r>
      <w:r w:rsidR="00721D45" w:rsidRPr="00721D45">
        <w:rPr>
          <w:rFonts w:ascii="宋体" w:hAnsi="宋体"/>
          <w:b/>
          <w:sz w:val="24"/>
          <w:u w:val="single"/>
        </w:rPr>
        <w:t>00</w:t>
      </w:r>
    </w:p>
    <w:p w:rsidR="00136C49" w:rsidRDefault="0067536E">
      <w:pPr>
        <w:numPr>
          <w:ilvl w:val="0"/>
          <w:numId w:val="3"/>
        </w:numPr>
        <w:spacing w:line="360" w:lineRule="auto"/>
        <w:ind w:firstLineChars="200" w:firstLine="482"/>
        <w:rPr>
          <w:rFonts w:ascii="宋体" w:hAnsi="宋体"/>
          <w:sz w:val="24"/>
        </w:rPr>
      </w:pPr>
      <w:r>
        <w:rPr>
          <w:rFonts w:ascii="宋体" w:hAnsi="宋体" w:hint="eastAsia"/>
          <w:b/>
          <w:bCs/>
          <w:sz w:val="24"/>
        </w:rPr>
        <w:t>确定成交供应商办法：</w:t>
      </w:r>
      <w:r>
        <w:rPr>
          <w:rFonts w:ascii="宋体" w:hAnsi="宋体" w:hint="eastAsia"/>
          <w:sz w:val="24"/>
        </w:rPr>
        <w:t>在承诺</w:t>
      </w:r>
      <w:proofErr w:type="gramStart"/>
      <w:r>
        <w:rPr>
          <w:rFonts w:ascii="宋体" w:hAnsi="宋体" w:hint="eastAsia"/>
          <w:b/>
          <w:bCs/>
          <w:sz w:val="24"/>
        </w:rPr>
        <w:t>完全响应</w:t>
      </w:r>
      <w:proofErr w:type="gramEnd"/>
      <w:r>
        <w:rPr>
          <w:rFonts w:ascii="宋体" w:hAnsi="宋体" w:hint="eastAsia"/>
          <w:sz w:val="24"/>
        </w:rPr>
        <w:t>采购人相关要求、确保服务质量的前提下，报价最低者作为成交供应商。采购人有权拒绝</w:t>
      </w:r>
      <w:proofErr w:type="gramStart"/>
      <w:r>
        <w:rPr>
          <w:rFonts w:ascii="宋体" w:hAnsi="宋体" w:hint="eastAsia"/>
          <w:sz w:val="24"/>
        </w:rPr>
        <w:t>任何或</w:t>
      </w:r>
      <w:proofErr w:type="gramEnd"/>
      <w:r>
        <w:rPr>
          <w:rFonts w:ascii="宋体" w:hAnsi="宋体" w:hint="eastAsia"/>
          <w:sz w:val="24"/>
        </w:rPr>
        <w:t>所有的报价，对未成交原因，采购人有权不作解释。</w:t>
      </w:r>
    </w:p>
    <w:p w:rsidR="00136C49" w:rsidRDefault="0067536E">
      <w:pPr>
        <w:numPr>
          <w:ilvl w:val="0"/>
          <w:numId w:val="3"/>
        </w:numPr>
        <w:spacing w:line="360" w:lineRule="auto"/>
        <w:ind w:firstLineChars="200" w:firstLine="482"/>
        <w:rPr>
          <w:bCs/>
          <w:sz w:val="24"/>
        </w:rPr>
      </w:pPr>
      <w:r>
        <w:rPr>
          <w:rFonts w:hint="eastAsia"/>
          <w:b/>
          <w:bCs/>
          <w:sz w:val="24"/>
        </w:rPr>
        <w:t>价款支付（成交报价在服务期内不因政策性因素等做任何调整）：</w:t>
      </w:r>
      <w:r>
        <w:rPr>
          <w:rFonts w:hint="eastAsia"/>
          <w:bCs/>
          <w:sz w:val="24"/>
        </w:rPr>
        <w:t>。</w:t>
      </w:r>
    </w:p>
    <w:p w:rsidR="00136C49" w:rsidRPr="00721D45" w:rsidRDefault="00C04D37">
      <w:pPr>
        <w:spacing w:line="360" w:lineRule="auto"/>
        <w:ind w:leftChars="200" w:left="420"/>
        <w:rPr>
          <w:bCs/>
          <w:sz w:val="24"/>
        </w:rPr>
      </w:pPr>
      <w:r>
        <w:rPr>
          <w:rFonts w:hint="eastAsia"/>
          <w:bCs/>
          <w:sz w:val="24"/>
        </w:rPr>
        <w:t>项目经验收合格交付采购人后一次性付清所有价款。</w:t>
      </w:r>
    </w:p>
    <w:p w:rsidR="00136C49" w:rsidRDefault="0067536E">
      <w:pPr>
        <w:pStyle w:val="a3"/>
        <w:spacing w:line="360" w:lineRule="auto"/>
        <w:ind w:leftChars="0" w:left="0" w:firstLineChars="200" w:firstLine="480"/>
        <w:jc w:val="both"/>
        <w:rPr>
          <w:rFonts w:ascii="宋体" w:hAnsi="宋体"/>
          <w:sz w:val="24"/>
          <w:szCs w:val="24"/>
        </w:rPr>
      </w:pPr>
      <w:r>
        <w:rPr>
          <w:rFonts w:ascii="宋体" w:hAnsi="宋体" w:hint="eastAsia"/>
          <w:sz w:val="24"/>
          <w:szCs w:val="24"/>
        </w:rPr>
        <w:t>八、</w:t>
      </w:r>
      <w:r>
        <w:rPr>
          <w:rFonts w:ascii="宋体" w:hAnsi="宋体"/>
          <w:sz w:val="24"/>
          <w:szCs w:val="24"/>
        </w:rPr>
        <w:t>联系人：</w:t>
      </w:r>
      <w:r w:rsidR="00C04D37">
        <w:rPr>
          <w:rFonts w:ascii="宋体" w:hAnsi="宋体" w:hint="eastAsia"/>
          <w:sz w:val="24"/>
          <w:szCs w:val="24"/>
        </w:rPr>
        <w:t>高</w:t>
      </w:r>
      <w:r>
        <w:rPr>
          <w:rFonts w:ascii="宋体" w:hAnsi="宋体" w:hint="eastAsia"/>
          <w:sz w:val="24"/>
          <w:szCs w:val="24"/>
        </w:rPr>
        <w:t>老师</w:t>
      </w:r>
      <w:r w:rsidR="00BE378E">
        <w:rPr>
          <w:rFonts w:ascii="宋体" w:hAnsi="宋体"/>
          <w:sz w:val="24"/>
          <w:szCs w:val="24"/>
        </w:rPr>
        <w:t xml:space="preserve">  </w:t>
      </w:r>
      <w:r w:rsidR="00C04D37">
        <w:rPr>
          <w:rFonts w:ascii="宋体" w:hAnsi="宋体"/>
          <w:sz w:val="24"/>
          <w:szCs w:val="24"/>
        </w:rPr>
        <w:t>025-58318709</w:t>
      </w:r>
    </w:p>
    <w:p w:rsidR="00136C49" w:rsidRDefault="0067536E">
      <w:pPr>
        <w:pStyle w:val="a3"/>
        <w:spacing w:line="360" w:lineRule="auto"/>
        <w:ind w:right="240" w:firstLineChars="0" w:firstLine="0"/>
        <w:jc w:val="both"/>
        <w:rPr>
          <w:rFonts w:ascii="宋体" w:hAnsi="宋体"/>
          <w:sz w:val="24"/>
          <w:szCs w:val="24"/>
        </w:rPr>
      </w:pPr>
      <w:r>
        <w:rPr>
          <w:rFonts w:ascii="宋体" w:hAnsi="宋体" w:hint="eastAsia"/>
          <w:sz w:val="24"/>
          <w:szCs w:val="24"/>
        </w:rPr>
        <w:t xml:space="preserve">                                                 </w:t>
      </w:r>
      <w:r w:rsidR="00C04D37">
        <w:rPr>
          <w:rFonts w:ascii="宋体" w:hAnsi="宋体"/>
          <w:sz w:val="24"/>
          <w:szCs w:val="24"/>
        </w:rPr>
        <w:t xml:space="preserve">  </w:t>
      </w:r>
      <w:r>
        <w:rPr>
          <w:rFonts w:ascii="宋体" w:hAnsi="宋体" w:hint="eastAsia"/>
          <w:sz w:val="24"/>
          <w:szCs w:val="24"/>
        </w:rPr>
        <w:t>南京审计大学</w:t>
      </w:r>
      <w:bookmarkStart w:id="0" w:name="_GoBack"/>
      <w:bookmarkEnd w:id="0"/>
    </w:p>
    <w:p w:rsidR="00136C49" w:rsidRDefault="00594F11">
      <w:pPr>
        <w:pStyle w:val="a3"/>
        <w:spacing w:line="360" w:lineRule="auto"/>
        <w:ind w:right="240" w:firstLine="180"/>
        <w:jc w:val="right"/>
        <w:rPr>
          <w:rFonts w:ascii="宋体" w:hAnsi="宋体"/>
          <w:sz w:val="24"/>
          <w:szCs w:val="24"/>
        </w:rPr>
      </w:pPr>
      <w:r>
        <w:rPr>
          <w:rFonts w:ascii="宋体" w:hAnsi="宋体" w:hint="eastAsia"/>
          <w:sz w:val="24"/>
          <w:szCs w:val="24"/>
        </w:rPr>
        <w:t>二〇二〇年十月十二日</w:t>
      </w:r>
    </w:p>
    <w:p w:rsidR="00C04D37" w:rsidRDefault="00721D45">
      <w:pPr>
        <w:widowControl/>
        <w:jc w:val="left"/>
      </w:pPr>
      <w:r>
        <w:br w:type="page"/>
      </w:r>
    </w:p>
    <w:p w:rsidR="00721D45" w:rsidRPr="00C04D37" w:rsidRDefault="00C04D37" w:rsidP="00C04D37">
      <w:pPr>
        <w:pStyle w:val="a3"/>
        <w:spacing w:line="380" w:lineRule="exact"/>
        <w:ind w:leftChars="0" w:left="0" w:firstLineChars="0" w:firstLine="0"/>
        <w:jc w:val="both"/>
        <w:rPr>
          <w:rFonts w:ascii="宋体" w:hAnsi="宋体"/>
          <w:sz w:val="24"/>
          <w:szCs w:val="24"/>
        </w:rPr>
      </w:pPr>
      <w:r w:rsidRPr="00C04D37">
        <w:rPr>
          <w:rFonts w:ascii="宋体" w:hAnsi="宋体" w:hint="eastAsia"/>
          <w:sz w:val="24"/>
          <w:szCs w:val="24"/>
        </w:rPr>
        <w:lastRenderedPageBreak/>
        <w:t>附件1：</w:t>
      </w:r>
    </w:p>
    <w:p w:rsidR="00C04D37" w:rsidRPr="00D43B63" w:rsidRDefault="00C04D37" w:rsidP="00C04D37">
      <w:pPr>
        <w:jc w:val="center"/>
        <w:rPr>
          <w:rFonts w:ascii="黑体" w:eastAsia="黑体" w:hAnsi="黑体"/>
          <w:b/>
          <w:sz w:val="28"/>
          <w:szCs w:val="36"/>
        </w:rPr>
      </w:pPr>
      <w:r w:rsidRPr="00D43B63">
        <w:rPr>
          <w:rFonts w:ascii="黑体" w:eastAsia="黑体" w:hAnsi="黑体" w:hint="eastAsia"/>
          <w:b/>
          <w:sz w:val="28"/>
          <w:szCs w:val="36"/>
        </w:rPr>
        <w:t>人脸识别通道采购需求</w:t>
      </w:r>
    </w:p>
    <w:p w:rsidR="00C04D37" w:rsidRPr="00C04D37" w:rsidRDefault="00C04D37" w:rsidP="00C04D37">
      <w:pPr>
        <w:keepNext/>
        <w:keepLines/>
        <w:adjustRightInd w:val="0"/>
        <w:snapToGrid w:val="0"/>
        <w:ind w:firstLine="562"/>
        <w:jc w:val="left"/>
        <w:outlineLvl w:val="0"/>
        <w:rPr>
          <w:rFonts w:ascii="Times New Roman" w:hAnsi="Times New Roman"/>
          <w:b/>
          <w:bCs/>
          <w:kern w:val="44"/>
          <w:sz w:val="22"/>
          <w:szCs w:val="28"/>
        </w:rPr>
      </w:pPr>
      <w:r w:rsidRPr="00C04D37">
        <w:rPr>
          <w:rFonts w:ascii="Times New Roman" w:hAnsi="Times New Roman"/>
          <w:b/>
          <w:bCs/>
          <w:kern w:val="44"/>
          <w:sz w:val="22"/>
          <w:szCs w:val="28"/>
        </w:rPr>
        <w:t>1</w:t>
      </w:r>
      <w:r w:rsidRPr="00C04D37">
        <w:rPr>
          <w:rFonts w:ascii="Times New Roman" w:hAnsi="Times New Roman" w:hint="eastAsia"/>
          <w:b/>
          <w:bCs/>
          <w:kern w:val="44"/>
          <w:sz w:val="22"/>
          <w:szCs w:val="28"/>
        </w:rPr>
        <w:t>、基本情况</w:t>
      </w:r>
    </w:p>
    <w:p w:rsidR="00C04D37" w:rsidRPr="00C04D37" w:rsidRDefault="00C04D37" w:rsidP="00C04D37">
      <w:pPr>
        <w:adjustRightInd w:val="0"/>
        <w:snapToGrid w:val="0"/>
        <w:ind w:firstLine="420"/>
        <w:rPr>
          <w:rFonts w:ascii="宋体" w:hAnsi="宋体" w:cs="宋体"/>
          <w:sz w:val="22"/>
          <w:szCs w:val="28"/>
          <w:lang w:val="zh-CN"/>
        </w:rPr>
      </w:pPr>
      <w:r w:rsidRPr="00C04D37">
        <w:rPr>
          <w:rFonts w:ascii="宋体" w:hAnsi="宋体" w:cs="宋体" w:hint="eastAsia"/>
          <w:sz w:val="22"/>
          <w:szCs w:val="28"/>
          <w:lang w:val="zh-CN"/>
        </w:rPr>
        <w:t>为方便管理学生及教师进出国际学院的阅览室出入口，增加两个人脸识别闸机单向通道，未授权人员严禁进入。</w:t>
      </w:r>
    </w:p>
    <w:p w:rsidR="00C04D37" w:rsidRPr="00C04D37" w:rsidRDefault="00C04D37" w:rsidP="00C04D37">
      <w:pPr>
        <w:adjustRightInd w:val="0"/>
        <w:snapToGrid w:val="0"/>
        <w:ind w:firstLine="420"/>
        <w:rPr>
          <w:rFonts w:ascii="宋体" w:hAnsi="宋体" w:cs="宋体"/>
          <w:sz w:val="22"/>
          <w:szCs w:val="28"/>
          <w:lang w:val="zh-CN"/>
        </w:rPr>
      </w:pPr>
      <w:r w:rsidRPr="00C04D37">
        <w:rPr>
          <w:rFonts w:ascii="宋体" w:hAnsi="宋体" w:cs="宋体" w:hint="eastAsia"/>
          <w:sz w:val="22"/>
          <w:szCs w:val="28"/>
          <w:lang w:val="zh-CN"/>
        </w:rPr>
        <w:t>先进性。在保证开放性和实用性原则的基础上，采用先进的人脸识别技术、管理技术，适当的网络组合，使其发挥最佳的集成效果，保证在相当长一段时间内系统整体处于先进水准。</w:t>
      </w:r>
    </w:p>
    <w:p w:rsidR="00C04D37" w:rsidRPr="00C04D37" w:rsidRDefault="00C04D37" w:rsidP="00C04D37">
      <w:pPr>
        <w:adjustRightInd w:val="0"/>
        <w:snapToGrid w:val="0"/>
        <w:ind w:firstLine="420"/>
        <w:rPr>
          <w:rFonts w:ascii="宋体" w:hAnsi="宋体" w:cs="宋体"/>
          <w:sz w:val="22"/>
          <w:szCs w:val="28"/>
          <w:lang w:val="zh-CN"/>
        </w:rPr>
      </w:pPr>
      <w:r w:rsidRPr="00C04D37">
        <w:rPr>
          <w:rFonts w:ascii="宋体" w:hAnsi="宋体" w:cs="宋体" w:hint="eastAsia"/>
          <w:sz w:val="22"/>
          <w:szCs w:val="28"/>
          <w:lang w:val="zh-CN"/>
        </w:rPr>
        <w:t>集成性。本方案所设计的系统是一个相对开放的系统，不同产品之间的标准接口，满足各系统之间的联动或系统集成需要，设计以符合国际标准或国际流行标准为原则。新建人脸识别通道</w:t>
      </w:r>
      <w:proofErr w:type="gramStart"/>
      <w:r w:rsidRPr="00C04D37">
        <w:rPr>
          <w:rFonts w:ascii="宋体" w:hAnsi="宋体" w:cs="宋体" w:hint="eastAsia"/>
          <w:sz w:val="22"/>
          <w:szCs w:val="28"/>
          <w:lang w:val="zh-CN"/>
        </w:rPr>
        <w:t>机要能够</w:t>
      </w:r>
      <w:proofErr w:type="gramEnd"/>
      <w:r w:rsidRPr="00C04D37">
        <w:rPr>
          <w:rFonts w:ascii="宋体" w:hAnsi="宋体" w:cs="宋体" w:hint="eastAsia"/>
          <w:sz w:val="22"/>
          <w:szCs w:val="28"/>
          <w:lang w:val="zh-CN"/>
        </w:rPr>
        <w:t>对接学校现有人脸库平台，利用现有后台人脸识别服务器能力进行实时视频流分析识别计算。</w:t>
      </w:r>
    </w:p>
    <w:p w:rsidR="00C04D37" w:rsidRPr="00C04D37" w:rsidRDefault="00C04D37" w:rsidP="00C04D37">
      <w:pPr>
        <w:adjustRightInd w:val="0"/>
        <w:snapToGrid w:val="0"/>
        <w:ind w:firstLine="420"/>
        <w:rPr>
          <w:rFonts w:ascii="宋体" w:hAnsi="宋体" w:cs="宋体"/>
          <w:sz w:val="22"/>
          <w:szCs w:val="28"/>
          <w:lang w:val="zh-CN"/>
        </w:rPr>
      </w:pPr>
      <w:r w:rsidRPr="00C04D37">
        <w:rPr>
          <w:rFonts w:ascii="宋体" w:hAnsi="宋体" w:cs="宋体" w:hint="eastAsia"/>
          <w:sz w:val="22"/>
          <w:szCs w:val="28"/>
          <w:lang w:val="zh-CN"/>
        </w:rPr>
        <w:t>安全性。系统设计时考虑多级安全防范措施，包括加密传输、身份认证等多种方法组合防护，根据不同的需要进行不同的安全等级设计，最大程度地保护整个综合安防系统的自身安全。</w:t>
      </w:r>
    </w:p>
    <w:p w:rsidR="00C04D37" w:rsidRPr="00C04D37" w:rsidRDefault="00C04D37" w:rsidP="00C04D37">
      <w:pPr>
        <w:adjustRightInd w:val="0"/>
        <w:snapToGrid w:val="0"/>
        <w:ind w:firstLine="420"/>
        <w:rPr>
          <w:rFonts w:ascii="宋体" w:hAnsi="宋体" w:cs="宋体"/>
          <w:sz w:val="22"/>
          <w:szCs w:val="28"/>
          <w:lang w:val="zh-CN"/>
        </w:rPr>
      </w:pPr>
      <w:r w:rsidRPr="00C04D37">
        <w:rPr>
          <w:rFonts w:ascii="宋体" w:hAnsi="宋体" w:cs="宋体" w:hint="eastAsia"/>
          <w:sz w:val="22"/>
          <w:szCs w:val="28"/>
          <w:lang w:val="zh-CN"/>
        </w:rPr>
        <w:t>可靠性。系统设计时不仅要考虑所采用系统设备的先进性，而且更重要的是考虑系统设备的适用性与方案的可靠性，使其长期地发挥其功效。</w:t>
      </w:r>
    </w:p>
    <w:p w:rsidR="00C04D37" w:rsidRPr="00C04D37" w:rsidRDefault="00C04D37" w:rsidP="00C04D37">
      <w:pPr>
        <w:adjustRightInd w:val="0"/>
        <w:snapToGrid w:val="0"/>
        <w:ind w:firstLine="420"/>
        <w:rPr>
          <w:rFonts w:ascii="宋体" w:hAnsi="宋体" w:cs="宋体"/>
          <w:sz w:val="22"/>
          <w:szCs w:val="28"/>
          <w:lang w:val="zh-CN"/>
        </w:rPr>
      </w:pPr>
      <w:r w:rsidRPr="00C04D37">
        <w:rPr>
          <w:rFonts w:ascii="宋体" w:hAnsi="宋体" w:cs="宋体" w:hint="eastAsia"/>
          <w:sz w:val="22"/>
          <w:szCs w:val="28"/>
          <w:lang w:val="zh-CN"/>
        </w:rPr>
        <w:t>标准化。系统需采用统一的系统标准和通信协议，使整个系统的各个子系统间能互联互控，充分发挥整个系统的功效。系统的标准化也有利于后续进行快速的升级、改造、扩容。</w:t>
      </w:r>
    </w:p>
    <w:p w:rsidR="00C04D37" w:rsidRPr="00C04D37" w:rsidRDefault="00C04D37" w:rsidP="00C04D37">
      <w:pPr>
        <w:keepNext/>
        <w:keepLines/>
        <w:adjustRightInd w:val="0"/>
        <w:snapToGrid w:val="0"/>
        <w:ind w:firstLine="562"/>
        <w:jc w:val="left"/>
        <w:outlineLvl w:val="0"/>
        <w:rPr>
          <w:rFonts w:ascii="Times New Roman" w:hAnsi="Times New Roman"/>
          <w:b/>
          <w:bCs/>
          <w:kern w:val="44"/>
          <w:sz w:val="22"/>
          <w:szCs w:val="28"/>
        </w:rPr>
      </w:pPr>
      <w:r w:rsidRPr="00C04D37">
        <w:rPr>
          <w:rFonts w:ascii="Times New Roman" w:hAnsi="Times New Roman"/>
          <w:b/>
          <w:bCs/>
          <w:kern w:val="44"/>
          <w:sz w:val="22"/>
          <w:szCs w:val="28"/>
        </w:rPr>
        <w:t>2</w:t>
      </w:r>
      <w:r w:rsidRPr="00C04D37">
        <w:rPr>
          <w:rFonts w:ascii="Times New Roman" w:hAnsi="Times New Roman" w:hint="eastAsia"/>
          <w:b/>
          <w:bCs/>
          <w:kern w:val="44"/>
          <w:sz w:val="22"/>
          <w:szCs w:val="28"/>
        </w:rPr>
        <w:t>、建设内容</w:t>
      </w:r>
    </w:p>
    <w:p w:rsidR="00C04D37" w:rsidRPr="00C04D37" w:rsidRDefault="00C04D37" w:rsidP="00C04D37">
      <w:pPr>
        <w:keepNext/>
        <w:keepLines/>
        <w:adjustRightInd w:val="0"/>
        <w:snapToGrid w:val="0"/>
        <w:ind w:firstLine="562"/>
        <w:jc w:val="left"/>
        <w:outlineLvl w:val="0"/>
        <w:rPr>
          <w:rFonts w:ascii="Times New Roman" w:hAnsi="Times New Roman"/>
          <w:b/>
          <w:bCs/>
          <w:kern w:val="44"/>
          <w:sz w:val="22"/>
          <w:szCs w:val="28"/>
        </w:rPr>
      </w:pPr>
      <w:bookmarkStart w:id="1" w:name="_Toc9601569"/>
      <w:r w:rsidRPr="00C04D37">
        <w:rPr>
          <w:rFonts w:ascii="Times New Roman" w:hAnsi="Times New Roman"/>
          <w:b/>
          <w:bCs/>
          <w:kern w:val="44"/>
          <w:sz w:val="22"/>
          <w:szCs w:val="28"/>
        </w:rPr>
        <w:t>2.1</w:t>
      </w:r>
      <w:bookmarkEnd w:id="1"/>
      <w:r w:rsidRPr="00C04D37">
        <w:rPr>
          <w:rFonts w:ascii="Times New Roman" w:hAnsi="Times New Roman" w:hint="eastAsia"/>
          <w:b/>
          <w:bCs/>
          <w:kern w:val="44"/>
          <w:sz w:val="22"/>
          <w:szCs w:val="28"/>
        </w:rPr>
        <w:t>硬件部分</w:t>
      </w:r>
    </w:p>
    <w:p w:rsidR="00C04D37" w:rsidRPr="00C04D37" w:rsidRDefault="00C04D37" w:rsidP="00C04D37">
      <w:pPr>
        <w:adjustRightInd w:val="0"/>
        <w:snapToGrid w:val="0"/>
        <w:ind w:firstLine="420"/>
        <w:rPr>
          <w:rFonts w:ascii="宋体" w:hAnsi="宋体" w:cs="宋体"/>
          <w:sz w:val="22"/>
          <w:szCs w:val="28"/>
          <w:lang w:val="zh-CN"/>
        </w:rPr>
      </w:pPr>
      <w:bookmarkStart w:id="2" w:name="_Toc9601570"/>
      <w:r w:rsidRPr="00C04D37">
        <w:rPr>
          <w:rFonts w:ascii="宋体" w:hAnsi="宋体" w:cs="宋体" w:hint="eastAsia"/>
          <w:sz w:val="22"/>
          <w:szCs w:val="28"/>
          <w:lang w:val="zh-CN"/>
        </w:rPr>
        <w:t>（1）后台计算服务器：对视频流进行分析，进行人脸实时识别比对；从经济性角度出发，本次建设要求复用学校数据中心现有视频图像计算服务器；</w:t>
      </w:r>
    </w:p>
    <w:p w:rsidR="00C04D37" w:rsidRPr="00C04D37" w:rsidRDefault="00C04D37" w:rsidP="00C04D37">
      <w:pPr>
        <w:adjustRightInd w:val="0"/>
        <w:snapToGrid w:val="0"/>
        <w:ind w:firstLine="420"/>
        <w:rPr>
          <w:rFonts w:ascii="宋体" w:hAnsi="宋体" w:cs="宋体"/>
          <w:sz w:val="22"/>
          <w:szCs w:val="28"/>
          <w:lang w:val="zh-CN"/>
        </w:rPr>
      </w:pPr>
      <w:r w:rsidRPr="00C04D37">
        <w:rPr>
          <w:rFonts w:ascii="宋体" w:hAnsi="宋体" w:cs="宋体" w:hint="eastAsia"/>
          <w:sz w:val="22"/>
          <w:szCs w:val="28"/>
          <w:lang w:val="zh-CN"/>
        </w:rPr>
        <w:t>（2）人脸识别机：安装在人像采集前端，实时输出视频画面；</w:t>
      </w:r>
    </w:p>
    <w:p w:rsidR="00C04D37" w:rsidRPr="00C04D37" w:rsidRDefault="00C04D37" w:rsidP="00C04D37">
      <w:pPr>
        <w:adjustRightInd w:val="0"/>
        <w:snapToGrid w:val="0"/>
        <w:ind w:firstLine="420"/>
        <w:rPr>
          <w:rFonts w:ascii="宋体" w:hAnsi="宋体" w:cs="宋体"/>
          <w:sz w:val="22"/>
          <w:szCs w:val="28"/>
          <w:lang w:val="zh-CN"/>
        </w:rPr>
      </w:pPr>
      <w:r w:rsidRPr="00C04D37">
        <w:rPr>
          <w:rFonts w:ascii="宋体" w:hAnsi="宋体" w:cs="宋体" w:hint="eastAsia"/>
          <w:sz w:val="22"/>
          <w:szCs w:val="28"/>
          <w:lang w:val="zh-CN"/>
        </w:rPr>
        <w:t>（3）</w:t>
      </w:r>
      <w:proofErr w:type="gramStart"/>
      <w:r w:rsidRPr="00C04D37">
        <w:rPr>
          <w:rFonts w:ascii="宋体" w:hAnsi="宋体" w:cs="宋体" w:hint="eastAsia"/>
          <w:sz w:val="22"/>
          <w:szCs w:val="28"/>
          <w:lang w:val="zh-CN"/>
        </w:rPr>
        <w:t>摆闸通道</w:t>
      </w:r>
      <w:proofErr w:type="gramEnd"/>
      <w:r w:rsidRPr="00C04D37">
        <w:rPr>
          <w:rFonts w:ascii="宋体" w:hAnsi="宋体" w:cs="宋体" w:hint="eastAsia"/>
          <w:sz w:val="22"/>
          <w:szCs w:val="28"/>
          <w:lang w:val="zh-CN"/>
        </w:rPr>
        <w:t>机：包括单机芯或双机芯的有障碍通道闸机，用于出入管控。</w:t>
      </w:r>
    </w:p>
    <w:p w:rsidR="00C04D37" w:rsidRPr="00C04D37" w:rsidRDefault="00C04D37" w:rsidP="00C04D37">
      <w:pPr>
        <w:keepNext/>
        <w:keepLines/>
        <w:adjustRightInd w:val="0"/>
        <w:snapToGrid w:val="0"/>
        <w:ind w:firstLine="562"/>
        <w:jc w:val="left"/>
        <w:outlineLvl w:val="0"/>
        <w:rPr>
          <w:rFonts w:ascii="Times New Roman" w:hAnsi="Times New Roman"/>
          <w:b/>
          <w:bCs/>
          <w:kern w:val="44"/>
          <w:sz w:val="22"/>
          <w:szCs w:val="28"/>
        </w:rPr>
      </w:pPr>
      <w:r w:rsidRPr="00C04D37">
        <w:rPr>
          <w:rFonts w:ascii="Times New Roman" w:hAnsi="Times New Roman"/>
          <w:b/>
          <w:bCs/>
          <w:kern w:val="44"/>
          <w:sz w:val="22"/>
          <w:szCs w:val="28"/>
        </w:rPr>
        <w:t>2.2</w:t>
      </w:r>
      <w:bookmarkEnd w:id="2"/>
      <w:r w:rsidRPr="00C04D37">
        <w:rPr>
          <w:rFonts w:ascii="Times New Roman" w:hAnsi="Times New Roman" w:hint="eastAsia"/>
          <w:b/>
          <w:bCs/>
          <w:kern w:val="44"/>
          <w:sz w:val="22"/>
          <w:szCs w:val="28"/>
        </w:rPr>
        <w:t>软件部分</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1）人脸库平台：是人脸数据的储存管理中心，能够为人脸识别提供比对模板。主要包括人脸数据统计、登录记录、照片管理、数据采集等功能；从经济性角度出发，本次建设要求复用学校数据中心现有人脸库平台；</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（2）通道管理系统：通过人脸识别方式对进出入人员进行身份识别，并在后台记录人员信息。主要功能为身份识别、人员管理、数据统计、记录查询等功能。</w:t>
      </w:r>
    </w:p>
    <w:p w:rsidR="00C04D37" w:rsidRPr="00C04D37" w:rsidRDefault="00C04D37" w:rsidP="00C04D37">
      <w:pPr>
        <w:keepNext/>
        <w:keepLines/>
        <w:adjustRightInd w:val="0"/>
        <w:snapToGrid w:val="0"/>
        <w:ind w:firstLine="562"/>
        <w:jc w:val="left"/>
        <w:outlineLvl w:val="0"/>
        <w:rPr>
          <w:rFonts w:ascii="Times New Roman" w:hAnsi="Times New Roman"/>
          <w:b/>
          <w:bCs/>
          <w:kern w:val="44"/>
          <w:sz w:val="22"/>
          <w:szCs w:val="28"/>
        </w:rPr>
      </w:pPr>
      <w:bookmarkStart w:id="3" w:name="_Toc349035590"/>
      <w:bookmarkStart w:id="4" w:name="_Toc358272766"/>
      <w:bookmarkStart w:id="5" w:name="_Toc370397365"/>
      <w:bookmarkStart w:id="6" w:name="_Toc479845118"/>
      <w:bookmarkStart w:id="7" w:name="_Toc9601571"/>
      <w:bookmarkStart w:id="8" w:name="_Toc499641439"/>
      <w:r w:rsidRPr="00C04D37">
        <w:rPr>
          <w:rFonts w:ascii="Times New Roman" w:hAnsi="Times New Roman"/>
          <w:b/>
          <w:bCs/>
          <w:kern w:val="44"/>
          <w:sz w:val="22"/>
          <w:szCs w:val="28"/>
        </w:rPr>
        <w:t>3</w:t>
      </w:r>
      <w:r w:rsidRPr="00C04D37">
        <w:rPr>
          <w:rFonts w:ascii="Times New Roman" w:hAnsi="Times New Roman" w:hint="eastAsia"/>
          <w:b/>
          <w:bCs/>
          <w:kern w:val="44"/>
          <w:sz w:val="22"/>
          <w:szCs w:val="28"/>
        </w:rPr>
        <w:t>、技术</w:t>
      </w:r>
      <w:bookmarkEnd w:id="3"/>
      <w:bookmarkEnd w:id="4"/>
      <w:bookmarkEnd w:id="5"/>
      <w:bookmarkEnd w:id="6"/>
      <w:r w:rsidRPr="00C04D37">
        <w:rPr>
          <w:rFonts w:ascii="Times New Roman" w:hAnsi="Times New Roman" w:hint="eastAsia"/>
          <w:b/>
          <w:bCs/>
          <w:kern w:val="44"/>
          <w:sz w:val="22"/>
          <w:szCs w:val="28"/>
        </w:rPr>
        <w:t>要求</w:t>
      </w:r>
      <w:bookmarkEnd w:id="7"/>
      <w:bookmarkEnd w:id="8"/>
    </w:p>
    <w:p w:rsidR="00C04D37" w:rsidRPr="00C04D37" w:rsidRDefault="00C04D37" w:rsidP="00C04D37">
      <w:pPr>
        <w:keepNext/>
        <w:keepLines/>
        <w:adjustRightInd w:val="0"/>
        <w:snapToGrid w:val="0"/>
        <w:ind w:firstLine="562"/>
        <w:jc w:val="left"/>
        <w:outlineLvl w:val="0"/>
        <w:rPr>
          <w:rFonts w:ascii="Times New Roman" w:hAnsi="Times New Roman"/>
          <w:b/>
          <w:bCs/>
          <w:kern w:val="44"/>
          <w:sz w:val="22"/>
          <w:szCs w:val="28"/>
        </w:rPr>
      </w:pPr>
      <w:r w:rsidRPr="00C04D37">
        <w:rPr>
          <w:rFonts w:ascii="Times New Roman" w:hAnsi="Times New Roman"/>
          <w:b/>
          <w:bCs/>
          <w:kern w:val="44"/>
          <w:sz w:val="22"/>
          <w:szCs w:val="28"/>
        </w:rPr>
        <w:t xml:space="preserve">3.1 </w:t>
      </w:r>
      <w:r w:rsidRPr="00C04D37">
        <w:rPr>
          <w:rFonts w:ascii="Times New Roman" w:hAnsi="Times New Roman" w:hint="eastAsia"/>
          <w:b/>
          <w:bCs/>
          <w:kern w:val="44"/>
          <w:sz w:val="22"/>
          <w:szCs w:val="28"/>
        </w:rPr>
        <w:t>硬件技术要求</w:t>
      </w:r>
    </w:p>
    <w:p w:rsidR="00C04D37" w:rsidRPr="00C04D37" w:rsidRDefault="00C04D37" w:rsidP="00C04D37">
      <w:pPr>
        <w:adjustRightInd w:val="0"/>
        <w:snapToGrid w:val="0"/>
        <w:ind w:firstLine="562"/>
        <w:rPr>
          <w:rFonts w:ascii="宋体" w:hAnsi="宋体" w:cs="宋体"/>
          <w:b/>
          <w:sz w:val="22"/>
          <w:szCs w:val="28"/>
          <w:lang w:val="zh-CN"/>
        </w:rPr>
      </w:pPr>
      <w:r w:rsidRPr="00C04D37">
        <w:rPr>
          <w:rFonts w:ascii="宋体" w:hAnsi="宋体" w:cs="宋体" w:hint="eastAsia"/>
          <w:b/>
          <w:sz w:val="22"/>
          <w:szCs w:val="28"/>
          <w:lang w:val="zh-CN"/>
        </w:rPr>
        <w:t>3.1.1 后台计算服务器</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（1）工业级产品规格；</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（2）CPU ≥8核；</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（3）内存：≥8G DDR4；</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（4）储存：≥128GB SSD；</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（5）网络连接：双千兆网卡；</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（6）工作温度：0℃~50℃；</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★（7）集成高精度人脸检测识别算法模块，“人脸”相关的实审、公开、授权状态的发明专利≥2件，非实用新型、外观设计专利；</w:t>
      </w:r>
    </w:p>
    <w:p w:rsidR="00C04D37" w:rsidRPr="00C04D37" w:rsidRDefault="00C04D37" w:rsidP="00C04D37">
      <w:pPr>
        <w:adjustRightInd w:val="0"/>
        <w:snapToGrid w:val="0"/>
        <w:ind w:firstLine="562"/>
        <w:rPr>
          <w:rFonts w:ascii="宋体" w:hAnsi="宋体" w:cs="宋体"/>
          <w:b/>
          <w:sz w:val="22"/>
          <w:szCs w:val="28"/>
          <w:lang w:val="zh-CN"/>
        </w:rPr>
      </w:pPr>
      <w:r w:rsidRPr="00C04D37">
        <w:rPr>
          <w:rFonts w:ascii="宋体" w:hAnsi="宋体" w:cs="宋体" w:hint="eastAsia"/>
          <w:b/>
          <w:sz w:val="22"/>
          <w:szCs w:val="28"/>
          <w:lang w:val="zh-CN"/>
        </w:rPr>
        <w:t>3.1.2 人脸识别机</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（1）外观材质</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★≥8英寸屏幕，全视角，170°IPS液晶屏；</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★铝合金材质；200万高清RGB摄像头，1080P；130万高清红外摄像头，720P；</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lastRenderedPageBreak/>
        <w:t>★可设置多种通行语音；</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★显示器和识别装置的外壳</w:t>
      </w:r>
      <w:proofErr w:type="gramStart"/>
      <w:r w:rsidRPr="00C04D37">
        <w:rPr>
          <w:rFonts w:ascii="宋体" w:hAnsi="宋体" w:cs="宋体" w:hint="eastAsia"/>
          <w:sz w:val="22"/>
          <w:szCs w:val="28"/>
          <w:lang w:val="zh-CN"/>
        </w:rPr>
        <w:t>抗破坏</w:t>
      </w:r>
      <w:proofErr w:type="gramEnd"/>
      <w:r w:rsidRPr="00C04D37">
        <w:rPr>
          <w:rFonts w:ascii="宋体" w:hAnsi="宋体" w:cs="宋体" w:hint="eastAsia"/>
          <w:sz w:val="22"/>
          <w:szCs w:val="28"/>
          <w:lang w:val="zh-CN"/>
        </w:rPr>
        <w:t>能力应符合IK04的要求；</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（2）配置性能</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CPU≥4核，≥1.8GHz，存储容量:内存≥2G，储存≥8G；</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支持白光补光灯，支持红外补光灯；WIFI符合IEEE802.11 a/b/g/n 标准（2.4G/5G）；支持10/100/1000Mbps以太网，RJ45接口；内置扬声器，功率 2W，声压 82dB±3dB；传感器感光模块光敏检测方式,物体感应模块激光检测方式；</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支持活体算法，具备</w:t>
      </w:r>
      <w:proofErr w:type="gramStart"/>
      <w:r w:rsidRPr="00C04D37">
        <w:rPr>
          <w:rFonts w:ascii="宋体" w:hAnsi="宋体" w:cs="宋体" w:hint="eastAsia"/>
          <w:sz w:val="22"/>
          <w:szCs w:val="28"/>
          <w:lang w:val="zh-CN"/>
        </w:rPr>
        <w:t>动态双摄</w:t>
      </w:r>
      <w:proofErr w:type="gramEnd"/>
      <w:r w:rsidRPr="00C04D37">
        <w:rPr>
          <w:rFonts w:ascii="宋体" w:hAnsi="宋体" w:cs="宋体" w:hint="eastAsia"/>
          <w:sz w:val="22"/>
          <w:szCs w:val="28"/>
          <w:lang w:val="zh-CN"/>
        </w:rPr>
        <w:t>防伪，有效防止照片、视频等作弊手段；</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支持RS232串口、韦根26输出，输出内容支持配置；</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识别速度≤0.8s（从出现</w:t>
      </w:r>
      <w:proofErr w:type="gramStart"/>
      <w:r w:rsidRPr="00C04D37">
        <w:rPr>
          <w:rFonts w:ascii="宋体" w:hAnsi="宋体" w:cs="宋体" w:hint="eastAsia"/>
          <w:sz w:val="22"/>
          <w:szCs w:val="28"/>
          <w:lang w:val="zh-CN"/>
        </w:rPr>
        <w:t>人脸框到开门</w:t>
      </w:r>
      <w:proofErr w:type="gramEnd"/>
      <w:r w:rsidRPr="00C04D37">
        <w:rPr>
          <w:rFonts w:ascii="宋体" w:hAnsi="宋体" w:cs="宋体" w:hint="eastAsia"/>
          <w:sz w:val="22"/>
          <w:szCs w:val="28"/>
          <w:lang w:val="zh-CN"/>
        </w:rPr>
        <w:t>的时间）,闸机通行场景≥35人/分钟；</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人脸用户容量大于等于1万人/路，最大记录200万条/路；</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支持大门口强逆光、灰暗环境时正常识别；支持佩戴眼镜、墨镜时正常识别。可精准识别黑人等外国友人；</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支持陌生人检测，支持黑名单人员的识别，图像内满足识别条件的人脸都可以被识别；</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工作温度可适应-15℃～60℃；</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★人脸识别摄像机</w:t>
      </w:r>
      <w:proofErr w:type="gramStart"/>
      <w:r w:rsidRPr="00C04D37">
        <w:rPr>
          <w:rFonts w:ascii="宋体" w:hAnsi="宋体" w:cs="宋体" w:hint="eastAsia"/>
          <w:sz w:val="22"/>
          <w:szCs w:val="28"/>
          <w:lang w:val="zh-CN"/>
        </w:rPr>
        <w:t>采集帧率不</w:t>
      </w:r>
      <w:proofErr w:type="gramEnd"/>
      <w:r w:rsidRPr="00C04D37">
        <w:rPr>
          <w:rFonts w:ascii="宋体" w:hAnsi="宋体" w:cs="宋体" w:hint="eastAsia"/>
          <w:sz w:val="22"/>
          <w:szCs w:val="28"/>
          <w:lang w:val="zh-CN"/>
        </w:rPr>
        <w:t>低于25帧/秒；</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★识别率≥99.5%，误识率≤0.02%；</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★支持户外使用，防护等级IP54；</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★环境照度0.1lux时能正常进行人脸识别，支持人脸区域曝光优化；</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（3）操作功能</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★系统具有自动校时功能，每天自动校时时间不少于1次；</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★设备可设置在线模式或者离线模式；</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支持公网、局域网使用部署方式；</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支持HTTP方式接口对接；</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支持屏幕显示内容配置；</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支持识别距离配置；</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支持员工、访客的通行，人脸库支持后台批量导入人脸数据库，支持 PAD或手机APP人脸数据采集管理和登记；</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支持人脸识别结果与门禁联动管理，设置门禁通行时间、根据人员权限分配门禁开启权限；</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支持考勤统计、报表导出、考勤时间设置；</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支持离线模式，设备支持远程升级；</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（4）其他要求</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★室外应用应具备宽动态功能；</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★产品拥有国家安全防范报警系统产品质量监督检验中心检测报告；</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★产品拥有公安部安全防范报警系统产品质量监督检验测试中心检测报告；</w:t>
      </w:r>
    </w:p>
    <w:p w:rsidR="00C04D37" w:rsidRPr="00C04D37" w:rsidRDefault="00C04D37" w:rsidP="00C04D37">
      <w:pPr>
        <w:adjustRightInd w:val="0"/>
        <w:snapToGrid w:val="0"/>
        <w:ind w:firstLine="562"/>
        <w:rPr>
          <w:rFonts w:ascii="宋体" w:hAnsi="宋体" w:cs="宋体"/>
          <w:b/>
          <w:sz w:val="22"/>
          <w:szCs w:val="28"/>
          <w:lang w:val="zh-CN"/>
        </w:rPr>
      </w:pPr>
      <w:r w:rsidRPr="00C04D37">
        <w:rPr>
          <w:rFonts w:ascii="宋体" w:hAnsi="宋体" w:cs="宋体" w:hint="eastAsia"/>
          <w:b/>
          <w:sz w:val="22"/>
          <w:szCs w:val="28"/>
          <w:lang w:val="zh-CN"/>
        </w:rPr>
        <w:t>3.1.3 通道闸机和机芯</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（1）外观材质</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材质：304#不锈钢</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内部结构：钢材框架结构</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（2）配置性能</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电源输入：AC220V，50Hz；</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驱动电压：DC24V 5A；</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通行方向：支持单向和双向；</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开闸时间：≤0.2S，并且开关速度可调，提供10个档位的速度切换；</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通行速度：≥35人/分；</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工作指示：语音播报、指示灯；</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lastRenderedPageBreak/>
        <w:t>工作环境：室内、室外；</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工作温度：-15℃～60℃；</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通讯方式：TCP/IP；</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可查看本地拨码信息、总线同步性状态、遥控器接受模块状态、红外接受板/发射状态、电机传感器/摆臂状态、闸机腔体温度等；</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当设备检测到有翻越行为时有警示；在门闸复位的过程中，遇阻电机自动停止工作，同时报警；</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w:t>
      </w:r>
      <w:proofErr w:type="gramStart"/>
      <w:r w:rsidRPr="00C04D37">
        <w:rPr>
          <w:rFonts w:ascii="宋体" w:hAnsi="宋体" w:cs="宋体" w:hint="eastAsia"/>
          <w:sz w:val="22"/>
          <w:szCs w:val="28"/>
          <w:lang w:val="zh-CN"/>
        </w:rPr>
        <w:t>闸机遇</w:t>
      </w:r>
      <w:proofErr w:type="gramEnd"/>
      <w:r w:rsidRPr="00C04D37">
        <w:rPr>
          <w:rFonts w:ascii="宋体" w:hAnsi="宋体" w:cs="宋体" w:hint="eastAsia"/>
          <w:sz w:val="22"/>
          <w:szCs w:val="28"/>
          <w:lang w:val="zh-CN"/>
        </w:rPr>
        <w:t>停电情况，闸机门自动强制打开；</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★设备为非OEM产品，提供ISO质量体系认证证书。</w:t>
      </w:r>
    </w:p>
    <w:p w:rsidR="00C04D37" w:rsidRPr="00C04D37" w:rsidRDefault="00C04D37" w:rsidP="00C04D37">
      <w:pPr>
        <w:keepNext/>
        <w:keepLines/>
        <w:adjustRightInd w:val="0"/>
        <w:snapToGrid w:val="0"/>
        <w:ind w:firstLine="420"/>
        <w:jc w:val="left"/>
        <w:outlineLvl w:val="0"/>
        <w:rPr>
          <w:rFonts w:ascii="Times New Roman" w:hAnsi="Times New Roman"/>
          <w:b/>
          <w:bCs/>
          <w:kern w:val="44"/>
          <w:sz w:val="22"/>
          <w:szCs w:val="28"/>
        </w:rPr>
      </w:pPr>
      <w:r w:rsidRPr="00C04D37">
        <w:rPr>
          <w:rFonts w:ascii="Times New Roman" w:hAnsi="Times New Roman"/>
          <w:b/>
          <w:bCs/>
          <w:kern w:val="44"/>
          <w:sz w:val="22"/>
          <w:szCs w:val="28"/>
        </w:rPr>
        <w:t xml:space="preserve">3.2 </w:t>
      </w:r>
      <w:r w:rsidRPr="00C04D37">
        <w:rPr>
          <w:rFonts w:ascii="Times New Roman" w:hAnsi="Times New Roman" w:hint="eastAsia"/>
          <w:b/>
          <w:bCs/>
          <w:kern w:val="44"/>
          <w:sz w:val="22"/>
          <w:szCs w:val="28"/>
        </w:rPr>
        <w:t>软件功能要求</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人员管理。系统集中统一对人员信息进行管理，包含人脸识别所必须的人员面部照片，以及相关的人员姓名等信息。系统可对每名人员进行分级别、分区域、分时段管理可进出授权的活动区域，支持批量导入、单个添加。</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门禁设备管理。系统能够实时监控前端人脸识别门禁系统各级设备的通信状态、运行情况，可以对不同设备根据日期、时间设置不同开关策略。</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通行记录查询。系统可以实时显示、记录所有人员的通行记录，可在管理平台中对每条通行记录中人员信息（姓名、照片等）、时间、位置等信息进行查看。管理平台可储存所有的进出记录、状态记录，可按不同的查询条件查询。</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权限管理。系统可针对不同的受控人员，设置不同的活动权限。实现对指定区域分时段的通行权限管理，限制外来人员随意进入受控区域，并根据管理人员的职位或工作性质确定其通行级别和允许通行的时段。</w:t>
      </w:r>
    </w:p>
    <w:p w:rsidR="00C04D37" w:rsidRPr="00C04D37" w:rsidRDefault="00C04D37" w:rsidP="00C04D37">
      <w:pPr>
        <w:keepNext/>
        <w:keepLines/>
        <w:adjustRightInd w:val="0"/>
        <w:snapToGrid w:val="0"/>
        <w:ind w:firstLine="420"/>
        <w:jc w:val="left"/>
        <w:outlineLvl w:val="0"/>
        <w:rPr>
          <w:rFonts w:ascii="Times New Roman" w:hAnsi="Times New Roman"/>
          <w:b/>
          <w:bCs/>
          <w:kern w:val="44"/>
          <w:sz w:val="22"/>
          <w:szCs w:val="28"/>
        </w:rPr>
      </w:pPr>
      <w:r w:rsidRPr="00C04D37">
        <w:rPr>
          <w:rFonts w:ascii="Times New Roman" w:hAnsi="Times New Roman"/>
          <w:b/>
          <w:bCs/>
          <w:kern w:val="44"/>
          <w:sz w:val="22"/>
          <w:szCs w:val="28"/>
        </w:rPr>
        <w:t xml:space="preserve">3.3 </w:t>
      </w:r>
      <w:r w:rsidRPr="00C04D37">
        <w:rPr>
          <w:rFonts w:ascii="Times New Roman" w:hAnsi="Times New Roman" w:hint="eastAsia"/>
          <w:b/>
          <w:bCs/>
          <w:kern w:val="44"/>
          <w:sz w:val="22"/>
          <w:szCs w:val="28"/>
        </w:rPr>
        <w:t>系统集成要求</w:t>
      </w:r>
    </w:p>
    <w:p w:rsidR="00C04D37" w:rsidRPr="00C04D37" w:rsidRDefault="00C04D37" w:rsidP="00C04D37">
      <w:pPr>
        <w:adjustRightInd w:val="0"/>
        <w:snapToGrid w:val="0"/>
        <w:ind w:firstLine="562"/>
        <w:rPr>
          <w:rFonts w:ascii="宋体" w:hAnsi="宋体" w:cs="宋体"/>
          <w:b/>
          <w:sz w:val="22"/>
          <w:szCs w:val="28"/>
          <w:lang w:val="zh-CN"/>
        </w:rPr>
      </w:pPr>
      <w:r w:rsidRPr="00C04D37">
        <w:rPr>
          <w:rFonts w:ascii="宋体" w:hAnsi="宋体" w:cs="宋体" w:hint="eastAsia"/>
          <w:b/>
          <w:sz w:val="22"/>
          <w:szCs w:val="28"/>
          <w:lang w:val="zh-CN"/>
        </w:rPr>
        <w:t>3.3.1 系统联调</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（1）闸机通道安装调试、集成联调；</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（2）人脸识别机安装调试、集成联调；</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（3）与学校人脸库平台、通道管理系统软件的安装调试、集成联调；</w:t>
      </w:r>
    </w:p>
    <w:p w:rsidR="00C04D37" w:rsidRPr="00C04D37" w:rsidRDefault="00C04D37" w:rsidP="00C04D37">
      <w:pPr>
        <w:adjustRightInd w:val="0"/>
        <w:snapToGrid w:val="0"/>
        <w:ind w:firstLine="562"/>
        <w:rPr>
          <w:rFonts w:ascii="宋体" w:hAnsi="宋体" w:cs="宋体"/>
          <w:b/>
          <w:sz w:val="22"/>
          <w:szCs w:val="28"/>
          <w:lang w:val="zh-CN"/>
        </w:rPr>
      </w:pPr>
      <w:r w:rsidRPr="00C04D37">
        <w:rPr>
          <w:rFonts w:ascii="宋体" w:hAnsi="宋体" w:cs="宋体" w:hint="eastAsia"/>
          <w:b/>
          <w:sz w:val="22"/>
          <w:szCs w:val="28"/>
          <w:lang w:val="zh-CN"/>
        </w:rPr>
        <w:t>3.3.2 数据集成</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（1）对接教职工、学生基本信息数据能够从学校主数据库中实时获取，并能够向学校主数据库提供所有数据。</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（2）提供标准API接口和数据字典，支持与第三方系统互联互通，满足学校在人脸识别场景下的数据流转和共享。</w:t>
      </w:r>
    </w:p>
    <w:p w:rsidR="00C04D37" w:rsidRPr="00C04D37" w:rsidRDefault="00C04D37" w:rsidP="00C04D37">
      <w:pPr>
        <w:keepNext/>
        <w:keepLines/>
        <w:adjustRightInd w:val="0"/>
        <w:snapToGrid w:val="0"/>
        <w:jc w:val="left"/>
        <w:outlineLvl w:val="0"/>
        <w:rPr>
          <w:rFonts w:ascii="Times New Roman" w:hAnsi="Times New Roman"/>
          <w:b/>
          <w:bCs/>
          <w:kern w:val="44"/>
          <w:sz w:val="22"/>
          <w:szCs w:val="28"/>
        </w:rPr>
      </w:pPr>
      <w:r w:rsidRPr="00C04D37">
        <w:rPr>
          <w:rFonts w:ascii="Times New Roman" w:hAnsi="Times New Roman"/>
          <w:b/>
          <w:bCs/>
          <w:kern w:val="44"/>
          <w:sz w:val="22"/>
          <w:szCs w:val="28"/>
        </w:rPr>
        <w:t xml:space="preserve">3.4 </w:t>
      </w:r>
      <w:r w:rsidRPr="00C04D37">
        <w:rPr>
          <w:rFonts w:ascii="Times New Roman" w:hAnsi="Times New Roman" w:hint="eastAsia"/>
          <w:b/>
          <w:bCs/>
          <w:kern w:val="44"/>
          <w:sz w:val="22"/>
          <w:szCs w:val="28"/>
        </w:rPr>
        <w:t>其他建设要求</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（1）供应</w:t>
      </w:r>
      <w:proofErr w:type="gramStart"/>
      <w:r w:rsidRPr="00C04D37">
        <w:rPr>
          <w:rFonts w:ascii="宋体" w:hAnsi="宋体" w:cs="宋体" w:hint="eastAsia"/>
          <w:sz w:val="22"/>
          <w:szCs w:val="28"/>
          <w:lang w:val="zh-CN"/>
        </w:rPr>
        <w:t>商建设</w:t>
      </w:r>
      <w:proofErr w:type="gramEnd"/>
      <w:r w:rsidRPr="00C04D37">
        <w:rPr>
          <w:rFonts w:ascii="宋体" w:hAnsi="宋体" w:cs="宋体" w:hint="eastAsia"/>
          <w:sz w:val="22"/>
          <w:szCs w:val="28"/>
          <w:lang w:val="zh-CN"/>
        </w:rPr>
        <w:t>内容包括但不限于系统需求调研、需求分析、方案设计、项目实施、部署与培训、试运行、技术支持与售后服务等。</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（2）本项目供应商需要对能够满足本系统需要和性能要求的硬件配置（包括服务器、网络设备）、操作系统、网络架构以及安全措施提交相关设计和可行方案。（要求供应商提供完整布线施工和项目）</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（3）供应商在本项目建设中使用项目明确的软件之外的第三方软件时，须自行承担采购相应产品的版权费用；供应商的人脸识别技术成熟可靠，提供同类高校用户3户以上验收报告。</w:t>
      </w:r>
    </w:p>
    <w:p w:rsidR="00C04D37" w:rsidRP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（4）项目运行维护期限为5年。</w:t>
      </w:r>
    </w:p>
    <w:p w:rsidR="00C04D37" w:rsidRDefault="00C04D37" w:rsidP="00C04D37">
      <w:pPr>
        <w:adjustRightInd w:val="0"/>
        <w:snapToGrid w:val="0"/>
        <w:ind w:firstLine="560"/>
        <w:rPr>
          <w:rFonts w:ascii="宋体" w:hAnsi="宋体" w:cs="宋体"/>
          <w:sz w:val="22"/>
          <w:szCs w:val="28"/>
          <w:lang w:val="zh-CN"/>
        </w:rPr>
      </w:pPr>
      <w:r w:rsidRPr="00C04D37">
        <w:rPr>
          <w:rFonts w:ascii="宋体" w:hAnsi="宋体" w:cs="宋体" w:hint="eastAsia"/>
          <w:sz w:val="22"/>
          <w:szCs w:val="28"/>
          <w:lang w:val="zh-CN"/>
        </w:rPr>
        <w:t>（5）供应商要在项目中标后十个工作日内展开项目建设，整个项目建设时间不超过12个工作日，最终交付为交钥匙工程。</w:t>
      </w:r>
    </w:p>
    <w:p w:rsidR="00C04D37" w:rsidRDefault="00C04D37" w:rsidP="00C04D37">
      <w:pPr>
        <w:adjustRightInd w:val="0"/>
        <w:snapToGrid w:val="0"/>
        <w:ind w:firstLine="560"/>
        <w:rPr>
          <w:rFonts w:ascii="宋体" w:hAnsi="宋体" w:cs="宋体"/>
          <w:sz w:val="22"/>
          <w:szCs w:val="28"/>
          <w:lang w:val="zh-CN"/>
        </w:rPr>
      </w:pPr>
    </w:p>
    <w:p w:rsidR="00C04D37" w:rsidRDefault="00C04D37" w:rsidP="00C04D37">
      <w:pPr>
        <w:adjustRightInd w:val="0"/>
        <w:snapToGrid w:val="0"/>
        <w:ind w:firstLine="560"/>
        <w:rPr>
          <w:rFonts w:ascii="宋体" w:hAnsi="宋体" w:cs="宋体"/>
          <w:sz w:val="22"/>
          <w:szCs w:val="28"/>
          <w:lang w:val="zh-CN"/>
        </w:rPr>
      </w:pPr>
    </w:p>
    <w:p w:rsidR="00C04D37" w:rsidRDefault="00C04D37" w:rsidP="00C04D37">
      <w:pPr>
        <w:adjustRightInd w:val="0"/>
        <w:snapToGrid w:val="0"/>
        <w:ind w:firstLine="560"/>
        <w:rPr>
          <w:rFonts w:ascii="宋体" w:hAnsi="宋体" w:cs="宋体"/>
          <w:sz w:val="22"/>
          <w:szCs w:val="28"/>
          <w:lang w:val="zh-CN"/>
        </w:rPr>
      </w:pPr>
    </w:p>
    <w:p w:rsidR="00C04D37" w:rsidRPr="00C04D37" w:rsidRDefault="00C04D37" w:rsidP="00C04D37">
      <w:pPr>
        <w:adjustRightInd w:val="0"/>
        <w:snapToGrid w:val="0"/>
        <w:ind w:firstLine="560"/>
        <w:rPr>
          <w:rFonts w:ascii="宋体" w:hAnsi="宋体" w:cs="宋体"/>
          <w:sz w:val="22"/>
          <w:szCs w:val="28"/>
          <w:lang w:val="zh-CN"/>
        </w:rPr>
      </w:pPr>
    </w:p>
    <w:p w:rsidR="00C04D37" w:rsidRPr="00C04D37" w:rsidRDefault="00C04D37" w:rsidP="00C04D37">
      <w:pPr>
        <w:keepNext/>
        <w:keepLines/>
        <w:adjustRightInd w:val="0"/>
        <w:snapToGrid w:val="0"/>
        <w:ind w:firstLine="562"/>
        <w:jc w:val="left"/>
        <w:outlineLvl w:val="0"/>
        <w:rPr>
          <w:rFonts w:ascii="Times New Roman" w:hAnsi="Times New Roman"/>
          <w:b/>
          <w:bCs/>
          <w:kern w:val="44"/>
          <w:sz w:val="22"/>
          <w:szCs w:val="28"/>
        </w:rPr>
      </w:pPr>
      <w:r w:rsidRPr="00C04D37">
        <w:rPr>
          <w:rFonts w:ascii="Times New Roman" w:hAnsi="Times New Roman"/>
          <w:b/>
          <w:bCs/>
          <w:kern w:val="44"/>
          <w:sz w:val="22"/>
          <w:szCs w:val="28"/>
        </w:rPr>
        <w:lastRenderedPageBreak/>
        <w:t>4</w:t>
      </w:r>
      <w:r w:rsidRPr="00C04D37">
        <w:rPr>
          <w:rFonts w:ascii="Times New Roman" w:hAnsi="Times New Roman" w:hint="eastAsia"/>
          <w:b/>
          <w:bCs/>
          <w:kern w:val="44"/>
          <w:sz w:val="22"/>
          <w:szCs w:val="28"/>
        </w:rPr>
        <w:t>、</w:t>
      </w:r>
      <w:r w:rsidRPr="00C04D37">
        <w:rPr>
          <w:rFonts w:ascii="Times New Roman" w:hAnsi="Times New Roman"/>
          <w:b/>
          <w:bCs/>
          <w:kern w:val="44"/>
          <w:sz w:val="22"/>
          <w:szCs w:val="28"/>
        </w:rPr>
        <w:t xml:space="preserve"> </w:t>
      </w:r>
      <w:r w:rsidRPr="00C04D37">
        <w:rPr>
          <w:rFonts w:ascii="Times New Roman" w:hAnsi="Times New Roman" w:hint="eastAsia"/>
          <w:b/>
          <w:bCs/>
          <w:kern w:val="44"/>
          <w:sz w:val="22"/>
          <w:szCs w:val="28"/>
        </w:rPr>
        <w:t>采购清单</w:t>
      </w:r>
    </w:p>
    <w:tbl>
      <w:tblPr>
        <w:tblW w:w="8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4162"/>
        <w:gridCol w:w="1130"/>
        <w:gridCol w:w="895"/>
        <w:gridCol w:w="1356"/>
      </w:tblGrid>
      <w:tr w:rsidR="00C04D37" w:rsidTr="00C04D37">
        <w:trPr>
          <w:trHeight w:val="341"/>
          <w:jc w:val="center"/>
        </w:trPr>
        <w:tc>
          <w:tcPr>
            <w:tcW w:w="862"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b/>
                <w:color w:val="000000"/>
                <w:kern w:val="0"/>
              </w:rPr>
            </w:pPr>
            <w:r>
              <w:rPr>
                <w:rFonts w:ascii="宋体" w:hAnsi="宋体" w:cs="宋体" w:hint="eastAsia"/>
                <w:b/>
                <w:color w:val="000000"/>
                <w:kern w:val="0"/>
              </w:rPr>
              <w:t>类别</w:t>
            </w:r>
          </w:p>
        </w:tc>
        <w:tc>
          <w:tcPr>
            <w:tcW w:w="4162"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b/>
                <w:color w:val="000000"/>
                <w:kern w:val="0"/>
                <w:sz w:val="22"/>
                <w:szCs w:val="22"/>
              </w:rPr>
            </w:pPr>
            <w:r>
              <w:rPr>
                <w:rFonts w:ascii="宋体" w:hAnsi="宋体" w:cs="宋体" w:hint="eastAsia"/>
                <w:b/>
                <w:color w:val="000000"/>
                <w:kern w:val="0"/>
                <w:sz w:val="22"/>
                <w:szCs w:val="22"/>
              </w:rPr>
              <w:t>描述</w:t>
            </w:r>
          </w:p>
        </w:tc>
        <w:tc>
          <w:tcPr>
            <w:tcW w:w="1130"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b/>
                <w:color w:val="000000"/>
                <w:kern w:val="0"/>
                <w:sz w:val="22"/>
                <w:szCs w:val="22"/>
              </w:rPr>
            </w:pPr>
            <w:r>
              <w:rPr>
                <w:rFonts w:ascii="宋体" w:hAnsi="宋体" w:cs="宋体" w:hint="eastAsia"/>
                <w:b/>
                <w:color w:val="000000"/>
                <w:kern w:val="0"/>
                <w:sz w:val="22"/>
                <w:szCs w:val="22"/>
              </w:rPr>
              <w:t>单位</w:t>
            </w:r>
          </w:p>
        </w:tc>
        <w:tc>
          <w:tcPr>
            <w:tcW w:w="895"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b/>
                <w:color w:val="000000"/>
                <w:kern w:val="0"/>
                <w:sz w:val="22"/>
                <w:szCs w:val="22"/>
              </w:rPr>
            </w:pPr>
            <w:r>
              <w:rPr>
                <w:rFonts w:ascii="宋体" w:hAnsi="宋体" w:cs="宋体" w:hint="eastAsia"/>
                <w:b/>
                <w:color w:val="000000"/>
                <w:kern w:val="0"/>
                <w:sz w:val="22"/>
                <w:szCs w:val="22"/>
              </w:rPr>
              <w:t>数量</w:t>
            </w:r>
          </w:p>
        </w:tc>
        <w:tc>
          <w:tcPr>
            <w:tcW w:w="1356"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b/>
                <w:color w:val="000000"/>
                <w:kern w:val="0"/>
                <w:sz w:val="22"/>
                <w:szCs w:val="22"/>
              </w:rPr>
            </w:pPr>
            <w:r>
              <w:rPr>
                <w:rFonts w:ascii="宋体" w:hAnsi="宋体" w:cs="宋体" w:hint="eastAsia"/>
                <w:b/>
                <w:color w:val="000000"/>
                <w:kern w:val="0"/>
                <w:sz w:val="22"/>
                <w:szCs w:val="22"/>
              </w:rPr>
              <w:t>说明</w:t>
            </w:r>
          </w:p>
        </w:tc>
      </w:tr>
      <w:tr w:rsidR="00C04D37" w:rsidTr="00C04D37">
        <w:trPr>
          <w:trHeight w:val="781"/>
          <w:jc w:val="center"/>
        </w:trPr>
        <w:tc>
          <w:tcPr>
            <w:tcW w:w="862" w:type="dxa"/>
            <w:vMerge w:val="restart"/>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sz w:val="24"/>
              </w:rPr>
            </w:pPr>
            <w:r>
              <w:rPr>
                <w:rFonts w:ascii="宋体" w:hAnsi="宋体" w:cs="宋体" w:hint="eastAsia"/>
                <w:color w:val="000000"/>
                <w:kern w:val="0"/>
              </w:rPr>
              <w:t>硬件</w:t>
            </w:r>
          </w:p>
        </w:tc>
        <w:tc>
          <w:tcPr>
            <w:tcW w:w="4162"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人脸识别一体机</w:t>
            </w:r>
          </w:p>
        </w:tc>
        <w:tc>
          <w:tcPr>
            <w:tcW w:w="1130"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台</w:t>
            </w:r>
          </w:p>
        </w:tc>
        <w:tc>
          <w:tcPr>
            <w:tcW w:w="895"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2</w:t>
            </w:r>
          </w:p>
        </w:tc>
        <w:tc>
          <w:tcPr>
            <w:tcW w:w="1356"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adjustRightInd w:val="0"/>
              <w:snapToGrid w:val="0"/>
              <w:ind w:firstLine="480"/>
              <w:rPr>
                <w:rFonts w:ascii="宋体" w:hAnsi="宋体" w:cs="宋体"/>
                <w:color w:val="000000"/>
                <w:kern w:val="0"/>
              </w:rPr>
            </w:pPr>
          </w:p>
        </w:tc>
      </w:tr>
      <w:tr w:rsidR="00C04D37" w:rsidTr="00C04D37">
        <w:trPr>
          <w:trHeight w:val="7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jc w:val="left"/>
              <w:rPr>
                <w:rFonts w:ascii="宋体" w:hAnsi="宋体" w:cs="宋体"/>
                <w:color w:val="000000"/>
                <w:kern w:val="0"/>
                <w:sz w:val="24"/>
              </w:rPr>
            </w:pPr>
          </w:p>
        </w:tc>
        <w:tc>
          <w:tcPr>
            <w:tcW w:w="4162"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sz w:val="24"/>
              </w:rPr>
            </w:pPr>
            <w:r>
              <w:rPr>
                <w:rFonts w:ascii="宋体" w:hAnsi="宋体" w:cs="宋体" w:hint="eastAsia"/>
                <w:color w:val="000000"/>
                <w:kern w:val="0"/>
              </w:rPr>
              <w:t>单</w:t>
            </w:r>
            <w:proofErr w:type="gramStart"/>
            <w:r>
              <w:rPr>
                <w:rFonts w:ascii="宋体" w:hAnsi="宋体" w:cs="宋体" w:hint="eastAsia"/>
                <w:color w:val="000000"/>
                <w:kern w:val="0"/>
              </w:rPr>
              <w:t>机芯摆闸</w:t>
            </w:r>
            <w:proofErr w:type="gramEnd"/>
          </w:p>
        </w:tc>
        <w:tc>
          <w:tcPr>
            <w:tcW w:w="1130"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台</w:t>
            </w:r>
          </w:p>
        </w:tc>
        <w:tc>
          <w:tcPr>
            <w:tcW w:w="895"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adjustRightInd w:val="0"/>
              <w:snapToGrid w:val="0"/>
              <w:ind w:firstLine="480"/>
              <w:rPr>
                <w:rFonts w:ascii="宋体" w:hAnsi="宋体" w:cs="宋体"/>
                <w:color w:val="000000"/>
                <w:kern w:val="0"/>
              </w:rPr>
            </w:pPr>
          </w:p>
        </w:tc>
      </w:tr>
      <w:tr w:rsidR="00C04D37" w:rsidTr="00C04D37">
        <w:trPr>
          <w:trHeight w:val="7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jc w:val="left"/>
              <w:rPr>
                <w:rFonts w:ascii="宋体" w:hAnsi="宋体" w:cs="宋体"/>
                <w:color w:val="000000"/>
                <w:kern w:val="0"/>
                <w:sz w:val="24"/>
              </w:rPr>
            </w:pPr>
          </w:p>
        </w:tc>
        <w:tc>
          <w:tcPr>
            <w:tcW w:w="4162"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sz w:val="24"/>
              </w:rPr>
            </w:pPr>
            <w:r>
              <w:rPr>
                <w:rFonts w:ascii="宋体" w:hAnsi="宋体" w:cs="宋体" w:hint="eastAsia"/>
                <w:color w:val="000000"/>
                <w:kern w:val="0"/>
              </w:rPr>
              <w:t>后台计算识别服务器</w:t>
            </w:r>
          </w:p>
        </w:tc>
        <w:tc>
          <w:tcPr>
            <w:tcW w:w="1130"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台</w:t>
            </w:r>
          </w:p>
        </w:tc>
        <w:tc>
          <w:tcPr>
            <w:tcW w:w="895"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1</w:t>
            </w:r>
          </w:p>
        </w:tc>
        <w:tc>
          <w:tcPr>
            <w:tcW w:w="1356"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复用，不采购</w:t>
            </w:r>
          </w:p>
        </w:tc>
      </w:tr>
      <w:tr w:rsidR="00C04D37" w:rsidTr="00C04D37">
        <w:trPr>
          <w:trHeight w:val="781"/>
          <w:jc w:val="center"/>
        </w:trPr>
        <w:tc>
          <w:tcPr>
            <w:tcW w:w="862" w:type="dxa"/>
            <w:vMerge w:val="restart"/>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软件</w:t>
            </w:r>
          </w:p>
        </w:tc>
        <w:tc>
          <w:tcPr>
            <w:tcW w:w="4162"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通道管理系统</w:t>
            </w:r>
          </w:p>
        </w:tc>
        <w:tc>
          <w:tcPr>
            <w:tcW w:w="1130"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套</w:t>
            </w:r>
          </w:p>
        </w:tc>
        <w:tc>
          <w:tcPr>
            <w:tcW w:w="895"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1</w:t>
            </w:r>
          </w:p>
        </w:tc>
        <w:tc>
          <w:tcPr>
            <w:tcW w:w="1356"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复用，不采购</w:t>
            </w:r>
          </w:p>
        </w:tc>
      </w:tr>
      <w:tr w:rsidR="00C04D37" w:rsidTr="00C04D37">
        <w:trPr>
          <w:trHeight w:val="7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jc w:val="left"/>
              <w:rPr>
                <w:rFonts w:ascii="宋体" w:hAnsi="宋体" w:cs="宋体"/>
                <w:color w:val="000000"/>
                <w:kern w:val="0"/>
                <w:sz w:val="24"/>
              </w:rPr>
            </w:pPr>
          </w:p>
        </w:tc>
        <w:tc>
          <w:tcPr>
            <w:tcW w:w="4162"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人脸库平台</w:t>
            </w:r>
          </w:p>
        </w:tc>
        <w:tc>
          <w:tcPr>
            <w:tcW w:w="1130"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套</w:t>
            </w:r>
          </w:p>
        </w:tc>
        <w:tc>
          <w:tcPr>
            <w:tcW w:w="895"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1</w:t>
            </w:r>
          </w:p>
        </w:tc>
        <w:tc>
          <w:tcPr>
            <w:tcW w:w="1356"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复用，不采购</w:t>
            </w:r>
          </w:p>
        </w:tc>
      </w:tr>
      <w:tr w:rsidR="00C04D37" w:rsidTr="00C04D37">
        <w:trPr>
          <w:trHeight w:val="781"/>
          <w:jc w:val="center"/>
        </w:trPr>
        <w:tc>
          <w:tcPr>
            <w:tcW w:w="862" w:type="dxa"/>
            <w:vMerge w:val="restart"/>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服务</w:t>
            </w:r>
          </w:p>
        </w:tc>
        <w:tc>
          <w:tcPr>
            <w:tcW w:w="4162"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工程施工，包括开槽、布线、安装等</w:t>
            </w:r>
          </w:p>
        </w:tc>
        <w:tc>
          <w:tcPr>
            <w:tcW w:w="1130"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通道</w:t>
            </w:r>
          </w:p>
        </w:tc>
        <w:tc>
          <w:tcPr>
            <w:tcW w:w="895"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2</w:t>
            </w:r>
          </w:p>
        </w:tc>
        <w:tc>
          <w:tcPr>
            <w:tcW w:w="1356"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adjustRightInd w:val="0"/>
              <w:snapToGrid w:val="0"/>
              <w:ind w:firstLine="480"/>
              <w:rPr>
                <w:rFonts w:ascii="宋体" w:hAnsi="宋体" w:cs="宋体"/>
                <w:color w:val="000000"/>
                <w:kern w:val="0"/>
              </w:rPr>
            </w:pPr>
          </w:p>
        </w:tc>
      </w:tr>
      <w:tr w:rsidR="00C04D37" w:rsidTr="00C04D37">
        <w:trPr>
          <w:trHeight w:val="9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jc w:val="left"/>
              <w:rPr>
                <w:rFonts w:ascii="宋体" w:hAnsi="宋体" w:cs="宋体"/>
                <w:color w:val="000000"/>
                <w:kern w:val="0"/>
                <w:sz w:val="24"/>
              </w:rPr>
            </w:pPr>
          </w:p>
        </w:tc>
        <w:tc>
          <w:tcPr>
            <w:tcW w:w="4162"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sz w:val="24"/>
              </w:rPr>
            </w:pPr>
            <w:r>
              <w:rPr>
                <w:rFonts w:ascii="宋体" w:hAnsi="宋体" w:cs="宋体" w:hint="eastAsia"/>
                <w:color w:val="000000"/>
                <w:kern w:val="0"/>
              </w:rPr>
              <w:t>硬件设备安装指导服务；</w:t>
            </w:r>
          </w:p>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软件系统调测服务</w:t>
            </w:r>
          </w:p>
        </w:tc>
        <w:tc>
          <w:tcPr>
            <w:tcW w:w="1130"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项</w:t>
            </w:r>
          </w:p>
        </w:tc>
        <w:tc>
          <w:tcPr>
            <w:tcW w:w="895"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widowControl/>
              <w:adjustRightInd w:val="0"/>
              <w:snapToGrid w:val="0"/>
              <w:rPr>
                <w:rFonts w:ascii="宋体" w:hAnsi="宋体" w:cs="宋体"/>
                <w:color w:val="000000"/>
                <w:kern w:val="0"/>
              </w:rPr>
            </w:pPr>
            <w:r>
              <w:rPr>
                <w:rFonts w:ascii="宋体" w:hAnsi="宋体" w:cs="宋体" w:hint="eastAsia"/>
                <w:color w:val="000000"/>
                <w:kern w:val="0"/>
              </w:rPr>
              <w:t>1</w:t>
            </w:r>
          </w:p>
        </w:tc>
        <w:tc>
          <w:tcPr>
            <w:tcW w:w="1356" w:type="dxa"/>
            <w:tcBorders>
              <w:top w:val="single" w:sz="4" w:space="0" w:color="auto"/>
              <w:left w:val="single" w:sz="4" w:space="0" w:color="auto"/>
              <w:bottom w:val="single" w:sz="4" w:space="0" w:color="auto"/>
              <w:right w:val="single" w:sz="4" w:space="0" w:color="auto"/>
            </w:tcBorders>
            <w:vAlign w:val="center"/>
            <w:hideMark/>
          </w:tcPr>
          <w:p w:rsidR="00C04D37" w:rsidRDefault="00C04D37" w:rsidP="00C04D37">
            <w:pPr>
              <w:adjustRightInd w:val="0"/>
              <w:snapToGrid w:val="0"/>
              <w:ind w:firstLine="480"/>
              <w:rPr>
                <w:rFonts w:ascii="宋体" w:hAnsi="宋体" w:cs="宋体"/>
                <w:color w:val="000000"/>
                <w:kern w:val="0"/>
              </w:rPr>
            </w:pPr>
          </w:p>
        </w:tc>
      </w:tr>
    </w:tbl>
    <w:p w:rsidR="00C04D37" w:rsidRDefault="00C04D37" w:rsidP="00C04D37">
      <w:pPr>
        <w:pStyle w:val="aa"/>
        <w:spacing w:before="78"/>
        <w:ind w:firstLine="480"/>
      </w:pPr>
    </w:p>
    <w:p w:rsidR="00C04D37" w:rsidRPr="00C04D37" w:rsidRDefault="00C04D37" w:rsidP="00C04D37">
      <w:pPr>
        <w:keepNext/>
        <w:keepLines/>
        <w:adjustRightInd w:val="0"/>
        <w:snapToGrid w:val="0"/>
        <w:ind w:firstLine="562"/>
        <w:jc w:val="left"/>
        <w:outlineLvl w:val="0"/>
        <w:rPr>
          <w:rFonts w:ascii="Times New Roman" w:hAnsi="Times New Roman"/>
          <w:b/>
          <w:bCs/>
          <w:kern w:val="44"/>
          <w:sz w:val="22"/>
          <w:szCs w:val="28"/>
        </w:rPr>
      </w:pPr>
      <w:r w:rsidRPr="00C04D37">
        <w:rPr>
          <w:rFonts w:ascii="Times New Roman" w:hAnsi="Times New Roman"/>
          <w:b/>
          <w:bCs/>
          <w:kern w:val="44"/>
          <w:sz w:val="22"/>
          <w:szCs w:val="28"/>
        </w:rPr>
        <w:t>5</w:t>
      </w:r>
      <w:r w:rsidRPr="00C04D37">
        <w:rPr>
          <w:rFonts w:ascii="Times New Roman" w:hAnsi="Times New Roman" w:hint="eastAsia"/>
          <w:b/>
          <w:bCs/>
          <w:kern w:val="44"/>
          <w:sz w:val="22"/>
          <w:szCs w:val="28"/>
        </w:rPr>
        <w:t>、规划示意图</w:t>
      </w:r>
    </w:p>
    <w:p w:rsidR="00C04D37" w:rsidRDefault="00C04D37" w:rsidP="00C04D37">
      <w:pPr>
        <w:pStyle w:val="aa"/>
        <w:spacing w:before="78"/>
        <w:ind w:firstLineChars="0" w:firstLine="0"/>
        <w:jc w:val="center"/>
      </w:pPr>
      <w:r>
        <w:rPr>
          <w:noProof/>
        </w:rPr>
        <w:drawing>
          <wp:inline distT="0" distB="0" distL="0" distR="0">
            <wp:extent cx="1800225" cy="3600450"/>
            <wp:effectExtent l="0" t="0" r="9525" b="0"/>
            <wp:docPr id="2" name="图片 2" descr="e5e822d640b639c4ce4be149fcf50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0" descr="e5e822d640b639c4ce4be149fcf5079"/>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3600450"/>
                    </a:xfrm>
                    <a:prstGeom prst="rect">
                      <a:avLst/>
                    </a:prstGeom>
                    <a:noFill/>
                    <a:ln>
                      <a:noFill/>
                    </a:ln>
                  </pic:spPr>
                </pic:pic>
              </a:graphicData>
            </a:graphic>
          </wp:inline>
        </w:drawing>
      </w:r>
      <w:r>
        <w:t xml:space="preserve">    </w:t>
      </w:r>
      <w:r>
        <w:rPr>
          <w:noProof/>
        </w:rPr>
        <w:drawing>
          <wp:inline distT="0" distB="0" distL="0" distR="0">
            <wp:extent cx="1838325" cy="3600450"/>
            <wp:effectExtent l="0" t="0" r="9525" b="0"/>
            <wp:docPr id="1" name="图片 1" descr="t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est"/>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3600450"/>
                    </a:xfrm>
                    <a:prstGeom prst="rect">
                      <a:avLst/>
                    </a:prstGeom>
                    <a:noFill/>
                    <a:ln>
                      <a:noFill/>
                    </a:ln>
                  </pic:spPr>
                </pic:pic>
              </a:graphicData>
            </a:graphic>
          </wp:inline>
        </w:drawing>
      </w:r>
    </w:p>
    <w:p w:rsidR="00C04D37" w:rsidRDefault="00C04D37" w:rsidP="00C04D37">
      <w:pPr>
        <w:pStyle w:val="aa"/>
        <w:spacing w:before="78"/>
        <w:ind w:firstLine="480"/>
      </w:pPr>
    </w:p>
    <w:p w:rsidR="00C04D37" w:rsidRDefault="00C04D37">
      <w:pPr>
        <w:widowControl/>
        <w:jc w:val="left"/>
      </w:pPr>
    </w:p>
    <w:p w:rsidR="00721D45" w:rsidRDefault="00721D45" w:rsidP="00721D45">
      <w:pPr>
        <w:pStyle w:val="a3"/>
        <w:spacing w:line="380" w:lineRule="exact"/>
        <w:ind w:leftChars="0" w:left="0" w:firstLineChars="0" w:firstLine="0"/>
        <w:jc w:val="both"/>
        <w:rPr>
          <w:rFonts w:ascii="宋体" w:hAnsi="宋体"/>
          <w:sz w:val="24"/>
          <w:szCs w:val="24"/>
        </w:rPr>
        <w:sectPr w:rsidR="00721D45">
          <w:headerReference w:type="even" r:id="rId10"/>
          <w:headerReference w:type="default" r:id="rId11"/>
          <w:pgSz w:w="11906" w:h="16838"/>
          <w:pgMar w:top="1440" w:right="1800" w:bottom="1440" w:left="1800" w:header="851" w:footer="992" w:gutter="0"/>
          <w:cols w:space="425"/>
          <w:docGrid w:type="lines" w:linePitch="312"/>
        </w:sectPr>
      </w:pPr>
    </w:p>
    <w:p w:rsidR="00721D45" w:rsidRDefault="00721D45" w:rsidP="00721D45">
      <w:pPr>
        <w:pStyle w:val="a3"/>
        <w:spacing w:line="380" w:lineRule="exact"/>
        <w:ind w:leftChars="0" w:left="0" w:firstLineChars="0" w:firstLine="0"/>
        <w:jc w:val="both"/>
        <w:rPr>
          <w:rFonts w:ascii="宋体" w:hAnsi="宋体"/>
          <w:sz w:val="24"/>
          <w:szCs w:val="24"/>
        </w:rPr>
      </w:pPr>
      <w:r>
        <w:rPr>
          <w:rFonts w:ascii="宋体" w:hAnsi="宋体" w:hint="eastAsia"/>
          <w:sz w:val="24"/>
          <w:szCs w:val="24"/>
        </w:rPr>
        <w:lastRenderedPageBreak/>
        <w:t>附件</w:t>
      </w:r>
      <w:r w:rsidR="00C04D37">
        <w:rPr>
          <w:rFonts w:ascii="宋体" w:hAnsi="宋体"/>
          <w:sz w:val="24"/>
          <w:szCs w:val="24"/>
        </w:rPr>
        <w:t>2</w:t>
      </w:r>
      <w:r>
        <w:rPr>
          <w:rFonts w:ascii="宋体" w:hAnsi="宋体" w:hint="eastAsia"/>
          <w:sz w:val="24"/>
          <w:szCs w:val="24"/>
        </w:rPr>
        <w:t xml:space="preserve">：                    </w:t>
      </w:r>
    </w:p>
    <w:p w:rsidR="00721D45" w:rsidRDefault="00721D45" w:rsidP="00721D45">
      <w:pPr>
        <w:pStyle w:val="a3"/>
        <w:spacing w:line="380" w:lineRule="exact"/>
        <w:ind w:firstLine="241"/>
        <w:jc w:val="center"/>
        <w:rPr>
          <w:rFonts w:ascii="宋体" w:hAnsi="宋体"/>
          <w:b/>
          <w:bCs/>
          <w:sz w:val="32"/>
          <w:szCs w:val="32"/>
        </w:rPr>
      </w:pPr>
      <w:proofErr w:type="gramStart"/>
      <w:r>
        <w:rPr>
          <w:rFonts w:ascii="宋体" w:hAnsi="宋体" w:cs="宋体" w:hint="eastAsia"/>
          <w:b/>
          <w:bCs/>
          <w:sz w:val="32"/>
          <w:szCs w:val="32"/>
        </w:rPr>
        <w:t>报价回</w:t>
      </w:r>
      <w:proofErr w:type="gramEnd"/>
      <w:r>
        <w:rPr>
          <w:rFonts w:ascii="宋体" w:hAnsi="宋体" w:cs="宋体" w:hint="eastAsia"/>
          <w:b/>
          <w:bCs/>
          <w:sz w:val="32"/>
          <w:szCs w:val="32"/>
        </w:rPr>
        <w:t>复函</w:t>
      </w:r>
    </w:p>
    <w:p w:rsidR="00721D45" w:rsidRDefault="00721D45" w:rsidP="00721D45">
      <w:pPr>
        <w:pStyle w:val="a3"/>
        <w:spacing w:line="380" w:lineRule="exact"/>
        <w:ind w:firstLine="180"/>
        <w:jc w:val="both"/>
        <w:rPr>
          <w:rFonts w:ascii="宋体" w:hAnsi="宋体"/>
          <w:sz w:val="24"/>
          <w:szCs w:val="24"/>
        </w:rPr>
      </w:pPr>
      <w:r>
        <w:rPr>
          <w:rFonts w:ascii="宋体" w:hAnsi="宋体" w:hint="eastAsia"/>
          <w:sz w:val="24"/>
          <w:szCs w:val="24"/>
        </w:rPr>
        <w:t>南京审计大学：</w:t>
      </w:r>
    </w:p>
    <w:p w:rsidR="00721D45" w:rsidRDefault="00721D45" w:rsidP="00721D45">
      <w:pPr>
        <w:pStyle w:val="a3"/>
        <w:spacing w:line="380" w:lineRule="exact"/>
        <w:ind w:firstLine="180"/>
        <w:jc w:val="both"/>
        <w:rPr>
          <w:rFonts w:ascii="宋体" w:hAnsi="宋体"/>
          <w:sz w:val="24"/>
          <w:szCs w:val="24"/>
        </w:rPr>
      </w:pPr>
      <w:r>
        <w:rPr>
          <w:rFonts w:ascii="宋体" w:hAnsi="宋体" w:hint="eastAsia"/>
          <w:sz w:val="24"/>
          <w:szCs w:val="24"/>
        </w:rPr>
        <w:t xml:space="preserve">    你方</w:t>
      </w:r>
      <w:r w:rsidR="00841805">
        <w:rPr>
          <w:rFonts w:ascii="宋体" w:hAnsi="宋体"/>
          <w:sz w:val="24"/>
          <w:szCs w:val="24"/>
        </w:rPr>
        <w:t>NSCN2020-012</w:t>
      </w:r>
      <w:r>
        <w:rPr>
          <w:rFonts w:ascii="宋体" w:hAnsi="宋体" w:hint="eastAsia"/>
          <w:sz w:val="24"/>
          <w:szCs w:val="24"/>
        </w:rPr>
        <w:t>号询价函（包括更正公告，如果有的话）收悉，我方经详细审阅和研究，现决定参加本次采购项目报价。</w:t>
      </w:r>
    </w:p>
    <w:p w:rsidR="00721D45" w:rsidRDefault="00721D45" w:rsidP="00721D45">
      <w:pPr>
        <w:pStyle w:val="a3"/>
        <w:spacing w:line="380" w:lineRule="exact"/>
        <w:ind w:firstLine="180"/>
        <w:jc w:val="both"/>
        <w:rPr>
          <w:rFonts w:ascii="宋体" w:hAnsi="宋体"/>
          <w:sz w:val="24"/>
          <w:szCs w:val="24"/>
        </w:rPr>
      </w:pPr>
      <w:r>
        <w:rPr>
          <w:rFonts w:ascii="宋体" w:hAnsi="宋体" w:hint="eastAsia"/>
          <w:sz w:val="24"/>
          <w:szCs w:val="24"/>
        </w:rPr>
        <w:t xml:space="preserve">    我方郑重承诺：我方</w:t>
      </w:r>
      <w:r>
        <w:rPr>
          <w:rFonts w:ascii="宋体" w:hAnsi="宋体" w:hint="eastAsia"/>
          <w:b/>
          <w:bCs/>
          <w:sz w:val="24"/>
          <w:szCs w:val="24"/>
          <w:u w:val="single"/>
        </w:rPr>
        <w:t>完全响应</w:t>
      </w:r>
      <w:r>
        <w:rPr>
          <w:rFonts w:ascii="宋体" w:hAnsi="宋体" w:hint="eastAsia"/>
          <w:sz w:val="24"/>
          <w:szCs w:val="24"/>
        </w:rPr>
        <w:t>你方</w:t>
      </w:r>
      <w:r w:rsidR="00841805">
        <w:rPr>
          <w:rFonts w:ascii="宋体" w:hAnsi="宋体"/>
          <w:sz w:val="24"/>
          <w:szCs w:val="24"/>
        </w:rPr>
        <w:t>NSCN2020-012</w:t>
      </w:r>
      <w:r>
        <w:rPr>
          <w:rFonts w:ascii="宋体" w:hAnsi="宋体" w:hint="eastAsia"/>
          <w:sz w:val="24"/>
          <w:szCs w:val="24"/>
        </w:rPr>
        <w:t>号询价函要求，并确保服务质量满足要求，并作出如下报价：</w:t>
      </w:r>
    </w:p>
    <w:p w:rsidR="00721D45" w:rsidRPr="00721D45" w:rsidRDefault="00721D45" w:rsidP="00721D45">
      <w:pPr>
        <w:pStyle w:val="a3"/>
        <w:spacing w:line="380" w:lineRule="exact"/>
        <w:ind w:firstLine="180"/>
        <w:jc w:val="both"/>
        <w:rPr>
          <w:rFonts w:ascii="宋体" w:hAnsi="宋体"/>
          <w:sz w:val="24"/>
          <w:szCs w:val="24"/>
        </w:rPr>
      </w:pPr>
    </w:p>
    <w:tbl>
      <w:tblPr>
        <w:tblW w:w="49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
        <w:gridCol w:w="5642"/>
        <w:gridCol w:w="994"/>
        <w:gridCol w:w="1131"/>
        <w:gridCol w:w="1211"/>
        <w:gridCol w:w="1941"/>
        <w:gridCol w:w="1936"/>
      </w:tblGrid>
      <w:tr w:rsidR="00D43B63" w:rsidRPr="00721D45" w:rsidTr="00D43B63">
        <w:trPr>
          <w:jc w:val="center"/>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Pr="00721D45" w:rsidRDefault="00D43B63" w:rsidP="00D43B63">
            <w:pPr>
              <w:adjustRightInd w:val="0"/>
              <w:snapToGrid w:val="0"/>
              <w:spacing w:line="360" w:lineRule="auto"/>
              <w:jc w:val="center"/>
              <w:rPr>
                <w:rFonts w:ascii="宋体" w:hAnsi="宋体"/>
                <w:sz w:val="20"/>
                <w:szCs w:val="20"/>
              </w:rPr>
            </w:pPr>
            <w:r w:rsidRPr="00721D45">
              <w:rPr>
                <w:rFonts w:ascii="宋体" w:hAnsi="宋体" w:hint="eastAsia"/>
                <w:sz w:val="20"/>
                <w:szCs w:val="20"/>
              </w:rPr>
              <w:t>序</w:t>
            </w:r>
          </w:p>
          <w:p w:rsidR="00D43B63" w:rsidRPr="00721D45" w:rsidRDefault="00D43B63" w:rsidP="00D43B63">
            <w:pPr>
              <w:adjustRightInd w:val="0"/>
              <w:snapToGrid w:val="0"/>
              <w:spacing w:line="360" w:lineRule="auto"/>
              <w:jc w:val="center"/>
              <w:rPr>
                <w:rFonts w:ascii="宋体" w:hAnsi="宋体"/>
                <w:sz w:val="20"/>
                <w:szCs w:val="20"/>
              </w:rPr>
            </w:pPr>
            <w:r w:rsidRPr="00721D45">
              <w:rPr>
                <w:rFonts w:ascii="宋体" w:hAnsi="宋体" w:hint="eastAsia"/>
                <w:sz w:val="20"/>
                <w:szCs w:val="20"/>
              </w:rPr>
              <w:t>号</w:t>
            </w:r>
          </w:p>
        </w:tc>
        <w:tc>
          <w:tcPr>
            <w:tcW w:w="20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3B63" w:rsidRPr="00721D45" w:rsidRDefault="00D43B63" w:rsidP="00D43B63">
            <w:pPr>
              <w:widowControl/>
              <w:spacing w:line="360" w:lineRule="auto"/>
              <w:jc w:val="center"/>
              <w:textAlignment w:val="center"/>
              <w:rPr>
                <w:rFonts w:ascii="宋体" w:hAnsi="宋体"/>
                <w:sz w:val="20"/>
                <w:szCs w:val="20"/>
              </w:rPr>
            </w:pPr>
            <w:r>
              <w:rPr>
                <w:rFonts w:ascii="宋体" w:hAnsi="宋体" w:hint="eastAsia"/>
                <w:sz w:val="20"/>
                <w:szCs w:val="20"/>
              </w:rPr>
              <w:t>项目</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Pr="00721D45" w:rsidRDefault="00D43B63" w:rsidP="00D43B63">
            <w:pPr>
              <w:widowControl/>
              <w:spacing w:line="360" w:lineRule="auto"/>
              <w:jc w:val="center"/>
              <w:textAlignment w:val="center"/>
              <w:rPr>
                <w:rFonts w:ascii="宋体" w:hAnsi="宋体"/>
                <w:sz w:val="20"/>
                <w:szCs w:val="20"/>
              </w:rPr>
            </w:pPr>
            <w:r>
              <w:rPr>
                <w:rFonts w:ascii="宋体" w:hAnsi="宋体" w:hint="eastAsia"/>
                <w:sz w:val="20"/>
                <w:szCs w:val="20"/>
              </w:rPr>
              <w:t>单位</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Pr="00721D45" w:rsidRDefault="00D43B63" w:rsidP="00D43B63">
            <w:pPr>
              <w:widowControl/>
              <w:spacing w:line="360" w:lineRule="auto"/>
              <w:jc w:val="center"/>
              <w:textAlignment w:val="center"/>
              <w:rPr>
                <w:rFonts w:ascii="宋体" w:hAnsi="宋体"/>
                <w:sz w:val="20"/>
                <w:szCs w:val="20"/>
              </w:rPr>
            </w:pPr>
            <w:r>
              <w:rPr>
                <w:rFonts w:ascii="宋体" w:hAnsi="宋体" w:hint="eastAsia"/>
                <w:sz w:val="20"/>
                <w:szCs w:val="20"/>
              </w:rPr>
              <w:t>数量</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Pr="00721D45" w:rsidRDefault="00D43B63" w:rsidP="00D43B63">
            <w:pPr>
              <w:widowControl/>
              <w:spacing w:line="360" w:lineRule="auto"/>
              <w:jc w:val="center"/>
              <w:textAlignment w:val="center"/>
              <w:rPr>
                <w:rFonts w:ascii="宋体" w:hAnsi="宋体"/>
                <w:sz w:val="20"/>
                <w:szCs w:val="20"/>
              </w:rPr>
            </w:pPr>
            <w:r>
              <w:rPr>
                <w:rFonts w:ascii="宋体" w:hAnsi="宋体" w:hint="eastAsia"/>
                <w:sz w:val="20"/>
                <w:szCs w:val="20"/>
              </w:rPr>
              <w:t>单价</w:t>
            </w:r>
          </w:p>
        </w:tc>
        <w:tc>
          <w:tcPr>
            <w:tcW w:w="707" w:type="pct"/>
            <w:tcBorders>
              <w:top w:val="single" w:sz="4" w:space="0" w:color="auto"/>
              <w:left w:val="single" w:sz="4" w:space="0" w:color="auto"/>
              <w:bottom w:val="single" w:sz="4" w:space="0" w:color="auto"/>
              <w:right w:val="single" w:sz="4" w:space="0" w:color="auto"/>
            </w:tcBorders>
            <w:vAlign w:val="center"/>
          </w:tcPr>
          <w:p w:rsidR="00D43B63" w:rsidRPr="00721D45" w:rsidRDefault="00D43B63" w:rsidP="00D43B63">
            <w:pPr>
              <w:widowControl/>
              <w:spacing w:line="360" w:lineRule="auto"/>
              <w:jc w:val="center"/>
              <w:textAlignment w:val="center"/>
              <w:rPr>
                <w:rFonts w:ascii="宋体" w:hAnsi="宋体"/>
                <w:sz w:val="20"/>
                <w:szCs w:val="20"/>
              </w:rPr>
            </w:pPr>
            <w:r>
              <w:rPr>
                <w:rFonts w:ascii="宋体" w:hAnsi="宋体" w:hint="eastAsia"/>
                <w:sz w:val="20"/>
                <w:szCs w:val="20"/>
              </w:rPr>
              <w:t>合价</w:t>
            </w:r>
          </w:p>
        </w:tc>
        <w:tc>
          <w:tcPr>
            <w:tcW w:w="705" w:type="pct"/>
            <w:tcBorders>
              <w:top w:val="single" w:sz="4" w:space="0" w:color="auto"/>
              <w:left w:val="single" w:sz="4" w:space="0" w:color="auto"/>
              <w:bottom w:val="single" w:sz="4" w:space="0" w:color="auto"/>
              <w:right w:val="single" w:sz="4" w:space="0" w:color="auto"/>
            </w:tcBorders>
            <w:vAlign w:val="center"/>
          </w:tcPr>
          <w:p w:rsidR="00D43B63" w:rsidRDefault="00D43B63" w:rsidP="00D43B63">
            <w:pPr>
              <w:widowControl/>
              <w:spacing w:line="360" w:lineRule="auto"/>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备注</w:t>
            </w:r>
          </w:p>
        </w:tc>
      </w:tr>
      <w:tr w:rsidR="00D43B63" w:rsidRPr="00721D45" w:rsidTr="00D43B63">
        <w:trPr>
          <w:jc w:val="center"/>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Pr="00721D45" w:rsidRDefault="00D43B63" w:rsidP="00D43B63">
            <w:pPr>
              <w:adjustRightInd w:val="0"/>
              <w:snapToGrid w:val="0"/>
              <w:spacing w:line="360" w:lineRule="auto"/>
              <w:jc w:val="center"/>
              <w:rPr>
                <w:rFonts w:ascii="宋体" w:hAnsi="宋体"/>
                <w:sz w:val="20"/>
                <w:szCs w:val="20"/>
              </w:rPr>
            </w:pPr>
            <w:r>
              <w:rPr>
                <w:rFonts w:ascii="宋体" w:hAnsi="宋体"/>
                <w:sz w:val="20"/>
                <w:szCs w:val="20"/>
              </w:rPr>
              <w:t>1</w:t>
            </w:r>
          </w:p>
        </w:tc>
        <w:tc>
          <w:tcPr>
            <w:tcW w:w="205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43B63" w:rsidRDefault="00D43B63" w:rsidP="00D43B63">
            <w:pPr>
              <w:widowControl/>
              <w:adjustRightInd w:val="0"/>
              <w:snapToGrid w:val="0"/>
              <w:rPr>
                <w:rFonts w:ascii="宋体" w:hAnsi="宋体" w:cs="宋体"/>
                <w:color w:val="000000"/>
                <w:kern w:val="0"/>
              </w:rPr>
            </w:pPr>
            <w:r>
              <w:rPr>
                <w:rFonts w:ascii="宋体" w:hAnsi="宋体" w:cs="宋体" w:hint="eastAsia"/>
                <w:color w:val="000000"/>
                <w:kern w:val="0"/>
              </w:rPr>
              <w:t>人脸识别一体机</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D43B63" w:rsidP="00D43B63">
            <w:pPr>
              <w:widowControl/>
              <w:adjustRightInd w:val="0"/>
              <w:snapToGrid w:val="0"/>
              <w:rPr>
                <w:rFonts w:ascii="宋体" w:hAnsi="宋体" w:cs="宋体"/>
                <w:color w:val="000000"/>
                <w:kern w:val="0"/>
              </w:rPr>
            </w:pPr>
            <w:r>
              <w:rPr>
                <w:rFonts w:ascii="宋体" w:hAnsi="宋体" w:cs="宋体" w:hint="eastAsia"/>
                <w:color w:val="000000"/>
                <w:kern w:val="0"/>
              </w:rPr>
              <w:t>台</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D43B63" w:rsidP="00D43B63">
            <w:pPr>
              <w:widowControl/>
              <w:adjustRightInd w:val="0"/>
              <w:snapToGrid w:val="0"/>
              <w:jc w:val="center"/>
              <w:rPr>
                <w:rFonts w:ascii="宋体" w:hAnsi="宋体" w:cs="宋体"/>
                <w:color w:val="000000"/>
                <w:kern w:val="0"/>
              </w:rPr>
            </w:pPr>
            <w:r>
              <w:rPr>
                <w:rFonts w:ascii="宋体" w:hAnsi="宋体" w:cs="宋体" w:hint="eastAsia"/>
                <w:color w:val="000000"/>
                <w:kern w:val="0"/>
              </w:rPr>
              <w:t>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Pr="00721D45" w:rsidRDefault="00D43B63" w:rsidP="00D43B63">
            <w:pPr>
              <w:widowControl/>
              <w:spacing w:line="360" w:lineRule="auto"/>
              <w:jc w:val="center"/>
              <w:textAlignment w:val="center"/>
              <w:rPr>
                <w:rFonts w:ascii="宋体" w:hAnsi="宋体"/>
                <w:sz w:val="20"/>
                <w:szCs w:val="20"/>
              </w:rPr>
            </w:pPr>
          </w:p>
        </w:tc>
        <w:tc>
          <w:tcPr>
            <w:tcW w:w="707" w:type="pct"/>
            <w:tcBorders>
              <w:top w:val="single" w:sz="4" w:space="0" w:color="auto"/>
              <w:left w:val="single" w:sz="4" w:space="0" w:color="auto"/>
              <w:bottom w:val="single" w:sz="4" w:space="0" w:color="auto"/>
              <w:right w:val="single" w:sz="4" w:space="0" w:color="auto"/>
            </w:tcBorders>
            <w:vAlign w:val="center"/>
          </w:tcPr>
          <w:p w:rsidR="00D43B63" w:rsidRDefault="00D43B63" w:rsidP="00D43B63">
            <w:pPr>
              <w:widowControl/>
              <w:spacing w:line="360" w:lineRule="auto"/>
              <w:jc w:val="center"/>
              <w:textAlignment w:val="center"/>
              <w:rPr>
                <w:rFonts w:ascii="宋体" w:hAnsi="宋体"/>
                <w:color w:val="000000"/>
                <w:kern w:val="0"/>
                <w:sz w:val="20"/>
                <w:szCs w:val="20"/>
                <w:lang w:bidi="ar"/>
              </w:rPr>
            </w:pPr>
          </w:p>
        </w:tc>
        <w:tc>
          <w:tcPr>
            <w:tcW w:w="705" w:type="pct"/>
            <w:tcBorders>
              <w:top w:val="single" w:sz="4" w:space="0" w:color="auto"/>
              <w:left w:val="single" w:sz="4" w:space="0" w:color="auto"/>
              <w:bottom w:val="single" w:sz="4" w:space="0" w:color="auto"/>
              <w:right w:val="single" w:sz="4" w:space="0" w:color="auto"/>
            </w:tcBorders>
            <w:vAlign w:val="center"/>
          </w:tcPr>
          <w:p w:rsidR="00D43B63" w:rsidRDefault="00D43B63" w:rsidP="00D43B63">
            <w:pPr>
              <w:widowControl/>
              <w:spacing w:line="360" w:lineRule="auto"/>
              <w:jc w:val="center"/>
              <w:textAlignment w:val="center"/>
              <w:rPr>
                <w:rFonts w:ascii="宋体" w:hAnsi="宋体"/>
                <w:color w:val="000000"/>
                <w:kern w:val="0"/>
                <w:sz w:val="20"/>
                <w:szCs w:val="20"/>
                <w:lang w:bidi="ar"/>
              </w:rPr>
            </w:pPr>
          </w:p>
        </w:tc>
      </w:tr>
      <w:tr w:rsidR="00D43B63" w:rsidRPr="00721D45" w:rsidTr="00D43B63">
        <w:trPr>
          <w:jc w:val="center"/>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Pr="00721D45" w:rsidRDefault="00D43B63" w:rsidP="00D43B63">
            <w:pPr>
              <w:adjustRightInd w:val="0"/>
              <w:snapToGrid w:val="0"/>
              <w:spacing w:line="360" w:lineRule="auto"/>
              <w:jc w:val="center"/>
              <w:rPr>
                <w:rFonts w:ascii="宋体" w:hAnsi="宋体"/>
                <w:sz w:val="20"/>
                <w:szCs w:val="20"/>
              </w:rPr>
            </w:pPr>
            <w:r>
              <w:rPr>
                <w:rFonts w:ascii="宋体" w:hAnsi="宋体"/>
                <w:sz w:val="20"/>
                <w:szCs w:val="20"/>
              </w:rPr>
              <w:t>2</w:t>
            </w:r>
          </w:p>
        </w:tc>
        <w:tc>
          <w:tcPr>
            <w:tcW w:w="20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3B63" w:rsidRDefault="00D43B63" w:rsidP="00D43B63">
            <w:pPr>
              <w:widowControl/>
              <w:adjustRightInd w:val="0"/>
              <w:snapToGrid w:val="0"/>
              <w:rPr>
                <w:rFonts w:ascii="宋体" w:hAnsi="宋体" w:cs="宋体"/>
                <w:color w:val="000000"/>
                <w:kern w:val="0"/>
                <w:sz w:val="24"/>
              </w:rPr>
            </w:pPr>
            <w:r>
              <w:rPr>
                <w:rFonts w:ascii="宋体" w:hAnsi="宋体" w:cs="宋体" w:hint="eastAsia"/>
                <w:color w:val="000000"/>
                <w:kern w:val="0"/>
              </w:rPr>
              <w:t>单</w:t>
            </w:r>
            <w:proofErr w:type="gramStart"/>
            <w:r>
              <w:rPr>
                <w:rFonts w:ascii="宋体" w:hAnsi="宋体" w:cs="宋体" w:hint="eastAsia"/>
                <w:color w:val="000000"/>
                <w:kern w:val="0"/>
              </w:rPr>
              <w:t>机芯摆闸</w:t>
            </w:r>
            <w:proofErr w:type="gramEnd"/>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D43B63" w:rsidP="00D43B63">
            <w:pPr>
              <w:widowControl/>
              <w:adjustRightInd w:val="0"/>
              <w:snapToGrid w:val="0"/>
              <w:rPr>
                <w:rFonts w:ascii="宋体" w:hAnsi="宋体" w:cs="宋体"/>
                <w:color w:val="000000"/>
                <w:kern w:val="0"/>
              </w:rPr>
            </w:pPr>
            <w:r>
              <w:rPr>
                <w:rFonts w:ascii="宋体" w:hAnsi="宋体" w:cs="宋体" w:hint="eastAsia"/>
                <w:color w:val="000000"/>
                <w:kern w:val="0"/>
              </w:rPr>
              <w:t>台</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D43B63" w:rsidP="00D43B63">
            <w:pPr>
              <w:widowControl/>
              <w:adjustRightInd w:val="0"/>
              <w:snapToGrid w:val="0"/>
              <w:jc w:val="center"/>
              <w:rPr>
                <w:rFonts w:ascii="宋体" w:hAnsi="宋体" w:cs="宋体"/>
                <w:color w:val="000000"/>
                <w:kern w:val="0"/>
              </w:rPr>
            </w:pPr>
            <w:r>
              <w:rPr>
                <w:rFonts w:ascii="宋体" w:hAnsi="宋体" w:cs="宋体" w:hint="eastAsia"/>
                <w:color w:val="000000"/>
                <w:kern w:val="0"/>
              </w:rPr>
              <w:t>4</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Pr="00721D45" w:rsidRDefault="00D43B63" w:rsidP="00D43B63">
            <w:pPr>
              <w:widowControl/>
              <w:spacing w:line="360" w:lineRule="auto"/>
              <w:jc w:val="center"/>
              <w:textAlignment w:val="center"/>
              <w:rPr>
                <w:rFonts w:ascii="宋体" w:hAnsi="宋体"/>
                <w:sz w:val="20"/>
                <w:szCs w:val="20"/>
              </w:rPr>
            </w:pPr>
          </w:p>
        </w:tc>
        <w:tc>
          <w:tcPr>
            <w:tcW w:w="707" w:type="pct"/>
            <w:tcBorders>
              <w:top w:val="single" w:sz="4" w:space="0" w:color="auto"/>
              <w:left w:val="single" w:sz="4" w:space="0" w:color="auto"/>
              <w:bottom w:val="single" w:sz="4" w:space="0" w:color="auto"/>
              <w:right w:val="single" w:sz="4" w:space="0" w:color="auto"/>
            </w:tcBorders>
            <w:vAlign w:val="center"/>
          </w:tcPr>
          <w:p w:rsidR="00D43B63" w:rsidRDefault="00D43B63" w:rsidP="00D43B63">
            <w:pPr>
              <w:widowControl/>
              <w:spacing w:line="360" w:lineRule="auto"/>
              <w:jc w:val="center"/>
              <w:textAlignment w:val="center"/>
              <w:rPr>
                <w:rFonts w:ascii="宋体" w:hAnsi="宋体"/>
                <w:color w:val="000000"/>
                <w:kern w:val="0"/>
                <w:sz w:val="20"/>
                <w:szCs w:val="20"/>
                <w:lang w:bidi="ar"/>
              </w:rPr>
            </w:pPr>
          </w:p>
        </w:tc>
        <w:tc>
          <w:tcPr>
            <w:tcW w:w="705" w:type="pct"/>
            <w:tcBorders>
              <w:top w:val="single" w:sz="4" w:space="0" w:color="auto"/>
              <w:left w:val="single" w:sz="4" w:space="0" w:color="auto"/>
              <w:bottom w:val="single" w:sz="4" w:space="0" w:color="auto"/>
              <w:right w:val="single" w:sz="4" w:space="0" w:color="auto"/>
            </w:tcBorders>
            <w:vAlign w:val="center"/>
          </w:tcPr>
          <w:p w:rsidR="00D43B63" w:rsidRDefault="00D43B63" w:rsidP="00D43B63">
            <w:pPr>
              <w:widowControl/>
              <w:spacing w:line="360" w:lineRule="auto"/>
              <w:jc w:val="center"/>
              <w:textAlignment w:val="center"/>
              <w:rPr>
                <w:rFonts w:ascii="宋体" w:hAnsi="宋体"/>
                <w:color w:val="000000"/>
                <w:kern w:val="0"/>
                <w:sz w:val="20"/>
                <w:szCs w:val="20"/>
                <w:lang w:bidi="ar"/>
              </w:rPr>
            </w:pPr>
          </w:p>
        </w:tc>
      </w:tr>
      <w:tr w:rsidR="00D43B63" w:rsidRPr="00721D45" w:rsidTr="00D43B63">
        <w:trPr>
          <w:jc w:val="center"/>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594F11" w:rsidP="00D43B63">
            <w:pPr>
              <w:adjustRightInd w:val="0"/>
              <w:snapToGrid w:val="0"/>
              <w:spacing w:line="360" w:lineRule="auto"/>
              <w:jc w:val="center"/>
              <w:rPr>
                <w:rFonts w:ascii="宋体" w:hAnsi="宋体"/>
                <w:sz w:val="20"/>
                <w:szCs w:val="20"/>
              </w:rPr>
            </w:pPr>
            <w:r>
              <w:rPr>
                <w:rFonts w:ascii="宋体" w:hAnsi="宋体"/>
                <w:sz w:val="20"/>
                <w:szCs w:val="20"/>
              </w:rPr>
              <w:t>3</w:t>
            </w:r>
          </w:p>
        </w:tc>
        <w:tc>
          <w:tcPr>
            <w:tcW w:w="20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3B63" w:rsidRDefault="00D43B63" w:rsidP="00D43B63">
            <w:pPr>
              <w:widowControl/>
              <w:adjustRightInd w:val="0"/>
              <w:snapToGrid w:val="0"/>
              <w:rPr>
                <w:rFonts w:ascii="宋体" w:hAnsi="宋体" w:cs="宋体"/>
                <w:color w:val="000000"/>
                <w:kern w:val="0"/>
              </w:rPr>
            </w:pPr>
            <w:r>
              <w:rPr>
                <w:rFonts w:ascii="宋体" w:hAnsi="宋体" w:cs="宋体" w:hint="eastAsia"/>
                <w:color w:val="000000"/>
                <w:kern w:val="0"/>
              </w:rPr>
              <w:t>工程施工，包括开槽、布线、安装等</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D43B63" w:rsidP="00D43B63">
            <w:pPr>
              <w:widowControl/>
              <w:adjustRightInd w:val="0"/>
              <w:snapToGrid w:val="0"/>
              <w:rPr>
                <w:rFonts w:ascii="宋体" w:hAnsi="宋体" w:cs="宋体"/>
                <w:color w:val="000000"/>
                <w:kern w:val="0"/>
              </w:rPr>
            </w:pPr>
            <w:r>
              <w:rPr>
                <w:rFonts w:ascii="宋体" w:hAnsi="宋体" w:cs="宋体" w:hint="eastAsia"/>
                <w:color w:val="000000"/>
                <w:kern w:val="0"/>
              </w:rPr>
              <w:t>通道</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D43B63" w:rsidP="00D43B63">
            <w:pPr>
              <w:widowControl/>
              <w:adjustRightInd w:val="0"/>
              <w:snapToGrid w:val="0"/>
              <w:jc w:val="center"/>
              <w:rPr>
                <w:rFonts w:ascii="宋体" w:hAnsi="宋体" w:cs="宋体"/>
                <w:color w:val="000000"/>
                <w:kern w:val="0"/>
              </w:rPr>
            </w:pPr>
            <w:r>
              <w:rPr>
                <w:rFonts w:ascii="宋体" w:hAnsi="宋体" w:cs="宋体" w:hint="eastAsia"/>
                <w:color w:val="000000"/>
                <w:kern w:val="0"/>
              </w:rPr>
              <w:t>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D43B63" w:rsidP="00D43B63">
            <w:pPr>
              <w:widowControl/>
              <w:spacing w:line="360" w:lineRule="auto"/>
              <w:jc w:val="center"/>
              <w:textAlignment w:val="center"/>
              <w:rPr>
                <w:rFonts w:ascii="宋体" w:hAnsi="宋体"/>
                <w:sz w:val="20"/>
                <w:szCs w:val="20"/>
              </w:rPr>
            </w:pPr>
          </w:p>
        </w:tc>
        <w:tc>
          <w:tcPr>
            <w:tcW w:w="707" w:type="pct"/>
            <w:tcBorders>
              <w:top w:val="single" w:sz="4" w:space="0" w:color="auto"/>
              <w:left w:val="single" w:sz="4" w:space="0" w:color="auto"/>
              <w:bottom w:val="single" w:sz="4" w:space="0" w:color="auto"/>
              <w:right w:val="single" w:sz="4" w:space="0" w:color="auto"/>
            </w:tcBorders>
            <w:vAlign w:val="center"/>
          </w:tcPr>
          <w:p w:rsidR="00D43B63" w:rsidRDefault="00D43B63" w:rsidP="00D43B63">
            <w:pPr>
              <w:widowControl/>
              <w:spacing w:line="360" w:lineRule="auto"/>
              <w:jc w:val="center"/>
              <w:textAlignment w:val="center"/>
              <w:rPr>
                <w:rFonts w:ascii="宋体" w:hAnsi="宋体"/>
                <w:color w:val="000000"/>
                <w:kern w:val="0"/>
                <w:sz w:val="20"/>
                <w:szCs w:val="20"/>
                <w:lang w:bidi="ar"/>
              </w:rPr>
            </w:pPr>
          </w:p>
        </w:tc>
        <w:tc>
          <w:tcPr>
            <w:tcW w:w="705" w:type="pct"/>
            <w:tcBorders>
              <w:top w:val="single" w:sz="4" w:space="0" w:color="auto"/>
              <w:left w:val="single" w:sz="4" w:space="0" w:color="auto"/>
              <w:bottom w:val="single" w:sz="4" w:space="0" w:color="auto"/>
              <w:right w:val="single" w:sz="4" w:space="0" w:color="auto"/>
            </w:tcBorders>
            <w:vAlign w:val="center"/>
          </w:tcPr>
          <w:p w:rsidR="00D43B63" w:rsidRDefault="00D43B63" w:rsidP="00D43B63">
            <w:pPr>
              <w:widowControl/>
              <w:spacing w:line="360" w:lineRule="auto"/>
              <w:jc w:val="center"/>
              <w:textAlignment w:val="center"/>
              <w:rPr>
                <w:rFonts w:ascii="宋体" w:hAnsi="宋体"/>
                <w:color w:val="000000"/>
                <w:kern w:val="0"/>
                <w:sz w:val="20"/>
                <w:szCs w:val="20"/>
                <w:lang w:bidi="ar"/>
              </w:rPr>
            </w:pPr>
          </w:p>
        </w:tc>
      </w:tr>
      <w:tr w:rsidR="00D43B63" w:rsidRPr="00721D45" w:rsidTr="00D43B63">
        <w:trPr>
          <w:jc w:val="center"/>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594F11" w:rsidP="00D43B63">
            <w:pPr>
              <w:adjustRightInd w:val="0"/>
              <w:snapToGrid w:val="0"/>
              <w:spacing w:line="360" w:lineRule="auto"/>
              <w:jc w:val="center"/>
              <w:rPr>
                <w:rFonts w:ascii="宋体" w:hAnsi="宋体"/>
                <w:sz w:val="20"/>
                <w:szCs w:val="20"/>
              </w:rPr>
            </w:pPr>
            <w:r>
              <w:rPr>
                <w:rFonts w:ascii="宋体" w:hAnsi="宋体"/>
                <w:sz w:val="20"/>
                <w:szCs w:val="20"/>
              </w:rPr>
              <w:t>4</w:t>
            </w:r>
          </w:p>
        </w:tc>
        <w:tc>
          <w:tcPr>
            <w:tcW w:w="205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43B63" w:rsidRDefault="00D43B63" w:rsidP="00D43B63">
            <w:pPr>
              <w:widowControl/>
              <w:adjustRightInd w:val="0"/>
              <w:snapToGrid w:val="0"/>
              <w:rPr>
                <w:rFonts w:ascii="宋体" w:hAnsi="宋体" w:cs="宋体"/>
                <w:color w:val="000000"/>
                <w:kern w:val="0"/>
              </w:rPr>
            </w:pPr>
            <w:r>
              <w:rPr>
                <w:rFonts w:ascii="宋体" w:hAnsi="宋体" w:cs="宋体" w:hint="eastAsia"/>
                <w:color w:val="000000"/>
                <w:kern w:val="0"/>
              </w:rPr>
              <w:t>硬件设备安装指导服务；软件系统调测服务</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D43B63" w:rsidP="00D43B63">
            <w:pPr>
              <w:widowControl/>
              <w:adjustRightInd w:val="0"/>
              <w:snapToGrid w:val="0"/>
              <w:rPr>
                <w:rFonts w:ascii="宋体" w:hAnsi="宋体" w:cs="宋体"/>
                <w:color w:val="000000"/>
                <w:kern w:val="0"/>
              </w:rPr>
            </w:pPr>
            <w:r>
              <w:rPr>
                <w:rFonts w:ascii="宋体" w:hAnsi="宋体" w:cs="宋体" w:hint="eastAsia"/>
                <w:color w:val="000000"/>
                <w:kern w:val="0"/>
              </w:rPr>
              <w:t>项</w:t>
            </w:r>
          </w:p>
        </w:tc>
        <w:tc>
          <w:tcPr>
            <w:tcW w:w="412"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D43B63" w:rsidP="00D43B63">
            <w:pPr>
              <w:widowControl/>
              <w:adjustRightInd w:val="0"/>
              <w:snapToGrid w:val="0"/>
              <w:jc w:val="center"/>
              <w:rPr>
                <w:rFonts w:ascii="宋体" w:hAnsi="宋体" w:cs="宋体"/>
                <w:color w:val="000000"/>
                <w:kern w:val="0"/>
              </w:rPr>
            </w:pPr>
            <w:r>
              <w:rPr>
                <w:rFonts w:ascii="宋体" w:hAnsi="宋体" w:cs="宋体" w:hint="eastAsia"/>
                <w:color w:val="000000"/>
                <w:kern w:val="0"/>
              </w:rPr>
              <w:t>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D43B63" w:rsidP="00D43B63">
            <w:pPr>
              <w:widowControl/>
              <w:spacing w:line="360" w:lineRule="auto"/>
              <w:jc w:val="center"/>
              <w:textAlignment w:val="center"/>
              <w:rPr>
                <w:rFonts w:ascii="宋体" w:hAnsi="宋体"/>
                <w:sz w:val="20"/>
                <w:szCs w:val="20"/>
              </w:rPr>
            </w:pPr>
          </w:p>
        </w:tc>
        <w:tc>
          <w:tcPr>
            <w:tcW w:w="707" w:type="pct"/>
            <w:tcBorders>
              <w:top w:val="single" w:sz="4" w:space="0" w:color="auto"/>
              <w:left w:val="single" w:sz="4" w:space="0" w:color="auto"/>
              <w:bottom w:val="single" w:sz="4" w:space="0" w:color="auto"/>
              <w:right w:val="single" w:sz="4" w:space="0" w:color="auto"/>
            </w:tcBorders>
            <w:vAlign w:val="center"/>
          </w:tcPr>
          <w:p w:rsidR="00D43B63" w:rsidRDefault="00D43B63" w:rsidP="00D43B63">
            <w:pPr>
              <w:widowControl/>
              <w:spacing w:line="360" w:lineRule="auto"/>
              <w:jc w:val="center"/>
              <w:textAlignment w:val="center"/>
              <w:rPr>
                <w:rFonts w:ascii="宋体" w:hAnsi="宋体"/>
                <w:color w:val="000000"/>
                <w:kern w:val="0"/>
                <w:sz w:val="20"/>
                <w:szCs w:val="20"/>
                <w:lang w:bidi="ar"/>
              </w:rPr>
            </w:pPr>
          </w:p>
        </w:tc>
        <w:tc>
          <w:tcPr>
            <w:tcW w:w="705" w:type="pct"/>
            <w:tcBorders>
              <w:top w:val="single" w:sz="4" w:space="0" w:color="auto"/>
              <w:left w:val="single" w:sz="4" w:space="0" w:color="auto"/>
              <w:bottom w:val="single" w:sz="4" w:space="0" w:color="auto"/>
              <w:right w:val="single" w:sz="4" w:space="0" w:color="auto"/>
            </w:tcBorders>
            <w:vAlign w:val="center"/>
          </w:tcPr>
          <w:p w:rsidR="00D43B63" w:rsidRDefault="00D43B63" w:rsidP="00D43B63">
            <w:pPr>
              <w:widowControl/>
              <w:spacing w:line="360" w:lineRule="auto"/>
              <w:jc w:val="center"/>
              <w:textAlignment w:val="center"/>
              <w:rPr>
                <w:rFonts w:ascii="宋体" w:hAnsi="宋体"/>
                <w:color w:val="000000"/>
                <w:kern w:val="0"/>
                <w:sz w:val="20"/>
                <w:szCs w:val="20"/>
                <w:lang w:bidi="ar"/>
              </w:rPr>
            </w:pPr>
          </w:p>
        </w:tc>
      </w:tr>
      <w:tr w:rsidR="00D43B63" w:rsidRPr="00721D45" w:rsidTr="00182D68">
        <w:trPr>
          <w:jc w:val="center"/>
        </w:trPr>
        <w:tc>
          <w:tcPr>
            <w:tcW w:w="429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43B63" w:rsidRDefault="00D43B63" w:rsidP="00D43B63">
            <w:pPr>
              <w:widowControl/>
              <w:spacing w:line="360" w:lineRule="auto"/>
              <w:jc w:val="center"/>
              <w:textAlignment w:val="center"/>
              <w:rPr>
                <w:rFonts w:ascii="宋体" w:hAnsi="宋体"/>
                <w:color w:val="000000"/>
                <w:kern w:val="0"/>
                <w:sz w:val="20"/>
                <w:szCs w:val="20"/>
                <w:lang w:bidi="ar"/>
              </w:rPr>
            </w:pPr>
            <w:r>
              <w:rPr>
                <w:rFonts w:ascii="宋体" w:hAnsi="宋体" w:hint="eastAsia"/>
                <w:color w:val="000000"/>
                <w:kern w:val="0"/>
                <w:sz w:val="20"/>
                <w:szCs w:val="20"/>
                <w:lang w:bidi="ar"/>
              </w:rPr>
              <w:t>总价</w:t>
            </w:r>
          </w:p>
        </w:tc>
        <w:tc>
          <w:tcPr>
            <w:tcW w:w="705" w:type="pct"/>
            <w:tcBorders>
              <w:top w:val="single" w:sz="4" w:space="0" w:color="auto"/>
              <w:left w:val="single" w:sz="4" w:space="0" w:color="auto"/>
              <w:bottom w:val="single" w:sz="4" w:space="0" w:color="auto"/>
              <w:right w:val="single" w:sz="4" w:space="0" w:color="auto"/>
            </w:tcBorders>
            <w:vAlign w:val="center"/>
          </w:tcPr>
          <w:p w:rsidR="00D43B63" w:rsidRDefault="00D43B63" w:rsidP="00D43B63">
            <w:pPr>
              <w:widowControl/>
              <w:spacing w:line="360" w:lineRule="auto"/>
              <w:jc w:val="center"/>
              <w:textAlignment w:val="center"/>
              <w:rPr>
                <w:rFonts w:ascii="宋体" w:hAnsi="宋体"/>
                <w:color w:val="000000"/>
                <w:kern w:val="0"/>
                <w:sz w:val="20"/>
                <w:szCs w:val="20"/>
                <w:lang w:bidi="ar"/>
              </w:rPr>
            </w:pPr>
          </w:p>
        </w:tc>
      </w:tr>
    </w:tbl>
    <w:p w:rsidR="00721D45" w:rsidRDefault="00721D45" w:rsidP="00721D45">
      <w:pPr>
        <w:spacing w:line="480" w:lineRule="auto"/>
        <w:ind w:firstLineChars="200" w:firstLine="480"/>
        <w:rPr>
          <w:rFonts w:ascii="宋体" w:hAnsi="宋体"/>
          <w:sz w:val="24"/>
        </w:rPr>
      </w:pPr>
      <w:r>
        <w:rPr>
          <w:rFonts w:ascii="宋体" w:hAnsi="宋体" w:hint="eastAsia"/>
          <w:sz w:val="24"/>
        </w:rPr>
        <w:t>报价供应商名称：</w:t>
      </w:r>
      <w:r>
        <w:rPr>
          <w:rFonts w:ascii="宋体" w:hAnsi="宋体" w:hint="eastAsia"/>
          <w:sz w:val="24"/>
          <w:u w:val="single"/>
        </w:rPr>
        <w:t xml:space="preserve">                    </w:t>
      </w:r>
      <w:r>
        <w:rPr>
          <w:rFonts w:ascii="宋体" w:hAnsi="宋体" w:hint="eastAsia"/>
          <w:sz w:val="24"/>
        </w:rPr>
        <w:t xml:space="preserve"> （盖章） </w:t>
      </w:r>
    </w:p>
    <w:p w:rsidR="00136C49" w:rsidRPr="00721D45" w:rsidRDefault="00721D45" w:rsidP="00D43B63">
      <w:pPr>
        <w:spacing w:line="480" w:lineRule="auto"/>
        <w:ind w:firstLineChars="200" w:firstLine="480"/>
      </w:pPr>
      <w:r>
        <w:rPr>
          <w:rFonts w:ascii="宋体" w:hAnsi="宋体" w:hint="eastAsia"/>
          <w:sz w:val="24"/>
        </w:rPr>
        <w:t>法定代表人（或授权委托人）签字：</w:t>
      </w:r>
      <w:r>
        <w:rPr>
          <w:rFonts w:ascii="宋体" w:hAnsi="宋体" w:hint="eastAsia"/>
          <w:sz w:val="24"/>
          <w:u w:val="single"/>
        </w:rPr>
        <w:t xml:space="preserve">                 </w:t>
      </w:r>
      <w:r>
        <w:rPr>
          <w:rFonts w:ascii="宋体" w:hAnsi="宋体" w:hint="eastAsia"/>
          <w:sz w:val="24"/>
        </w:rPr>
        <w:t xml:space="preserve">    </w:t>
      </w:r>
    </w:p>
    <w:sectPr w:rsidR="00136C49" w:rsidRPr="00721D45" w:rsidSect="00721D45">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8FC" w:rsidRDefault="00D038FC" w:rsidP="00721D45">
      <w:r>
        <w:separator/>
      </w:r>
    </w:p>
  </w:endnote>
  <w:endnote w:type="continuationSeparator" w:id="0">
    <w:p w:rsidR="00D038FC" w:rsidRDefault="00D038FC" w:rsidP="0072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8FC" w:rsidRDefault="00D038FC" w:rsidP="00721D45">
      <w:r>
        <w:separator/>
      </w:r>
    </w:p>
  </w:footnote>
  <w:footnote w:type="continuationSeparator" w:id="0">
    <w:p w:rsidR="00D038FC" w:rsidRDefault="00D038FC" w:rsidP="00721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D45" w:rsidRDefault="00721D45" w:rsidP="00721D45">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D45" w:rsidRDefault="00721D45" w:rsidP="00721D45">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B2DA57"/>
    <w:multiLevelType w:val="singleLevel"/>
    <w:tmpl w:val="E8B2DA57"/>
    <w:lvl w:ilvl="0">
      <w:start w:val="1"/>
      <w:numFmt w:val="decimal"/>
      <w:suff w:val="space"/>
      <w:lvlText w:val="%1."/>
      <w:lvlJc w:val="left"/>
    </w:lvl>
  </w:abstractNum>
  <w:abstractNum w:abstractNumId="1" w15:restartNumberingAfterBreak="0">
    <w:nsid w:val="FE0BE09C"/>
    <w:multiLevelType w:val="singleLevel"/>
    <w:tmpl w:val="FE0BE09C"/>
    <w:lvl w:ilvl="0">
      <w:start w:val="1"/>
      <w:numFmt w:val="chineseCounting"/>
      <w:suff w:val="nothing"/>
      <w:lvlText w:val="%1、"/>
      <w:lvlJc w:val="left"/>
      <w:rPr>
        <w:rFonts w:hint="eastAsia"/>
      </w:rPr>
    </w:lvl>
  </w:abstractNum>
  <w:abstractNum w:abstractNumId="2" w15:restartNumberingAfterBreak="0">
    <w:nsid w:val="1A3654C0"/>
    <w:multiLevelType w:val="singleLevel"/>
    <w:tmpl w:val="1A3654C0"/>
    <w:lvl w:ilvl="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46123"/>
    <w:rsid w:val="000079D7"/>
    <w:rsid w:val="00136C49"/>
    <w:rsid w:val="00182D68"/>
    <w:rsid w:val="001B025C"/>
    <w:rsid w:val="00201A5C"/>
    <w:rsid w:val="00355482"/>
    <w:rsid w:val="004953CB"/>
    <w:rsid w:val="0056614C"/>
    <w:rsid w:val="00586CB4"/>
    <w:rsid w:val="00594F11"/>
    <w:rsid w:val="0067536E"/>
    <w:rsid w:val="006F7300"/>
    <w:rsid w:val="00721D45"/>
    <w:rsid w:val="007C14FC"/>
    <w:rsid w:val="00841805"/>
    <w:rsid w:val="00BE378E"/>
    <w:rsid w:val="00C04D37"/>
    <w:rsid w:val="00D038FC"/>
    <w:rsid w:val="00D43B63"/>
    <w:rsid w:val="00FB64D1"/>
    <w:rsid w:val="5C046123"/>
    <w:rsid w:val="60397A67"/>
    <w:rsid w:val="64B6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0AAB0"/>
  <w15:docId w15:val="{6455AD72-5AAF-4F04-8B8F-385FBFE6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exact"/>
      <w:ind w:leftChars="-100" w:left="-210" w:firstLineChars="75" w:firstLine="210"/>
      <w:jc w:val="left"/>
    </w:pPr>
    <w:rPr>
      <w:sz w:val="28"/>
      <w:szCs w:val="28"/>
    </w:rPr>
  </w:style>
  <w:style w:type="paragraph" w:styleId="a4">
    <w:name w:val="header"/>
    <w:basedOn w:val="a"/>
    <w:link w:val="a5"/>
    <w:rsid w:val="00721D4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21D45"/>
    <w:rPr>
      <w:rFonts w:ascii="Calibri" w:eastAsia="宋体" w:hAnsi="Calibri" w:cs="Times New Roman"/>
      <w:kern w:val="2"/>
      <w:sz w:val="18"/>
      <w:szCs w:val="18"/>
    </w:rPr>
  </w:style>
  <w:style w:type="paragraph" w:styleId="a6">
    <w:name w:val="footer"/>
    <w:basedOn w:val="a"/>
    <w:link w:val="a7"/>
    <w:rsid w:val="00721D45"/>
    <w:pPr>
      <w:tabs>
        <w:tab w:val="center" w:pos="4153"/>
        <w:tab w:val="right" w:pos="8306"/>
      </w:tabs>
      <w:snapToGrid w:val="0"/>
      <w:jc w:val="left"/>
    </w:pPr>
    <w:rPr>
      <w:sz w:val="18"/>
      <w:szCs w:val="18"/>
    </w:rPr>
  </w:style>
  <w:style w:type="character" w:customStyle="1" w:styleId="a7">
    <w:name w:val="页脚 字符"/>
    <w:basedOn w:val="a0"/>
    <w:link w:val="a6"/>
    <w:rsid w:val="00721D45"/>
    <w:rPr>
      <w:rFonts w:ascii="Calibri" w:eastAsia="宋体" w:hAnsi="Calibri" w:cs="Times New Roman"/>
      <w:kern w:val="2"/>
      <w:sz w:val="18"/>
      <w:szCs w:val="18"/>
    </w:rPr>
  </w:style>
  <w:style w:type="paragraph" w:styleId="a8">
    <w:name w:val="Balloon Text"/>
    <w:basedOn w:val="a"/>
    <w:link w:val="a9"/>
    <w:rsid w:val="00201A5C"/>
    <w:rPr>
      <w:sz w:val="18"/>
      <w:szCs w:val="18"/>
    </w:rPr>
  </w:style>
  <w:style w:type="character" w:customStyle="1" w:styleId="a9">
    <w:name w:val="批注框文本 字符"/>
    <w:basedOn w:val="a0"/>
    <w:link w:val="a8"/>
    <w:rsid w:val="00201A5C"/>
    <w:rPr>
      <w:rFonts w:ascii="Calibri" w:eastAsia="宋体" w:hAnsi="Calibri" w:cs="Times New Roman"/>
      <w:kern w:val="2"/>
      <w:sz w:val="18"/>
      <w:szCs w:val="18"/>
    </w:rPr>
  </w:style>
  <w:style w:type="paragraph" w:styleId="aa">
    <w:name w:val="Normal Indent"/>
    <w:basedOn w:val="a"/>
    <w:uiPriority w:val="99"/>
    <w:unhideWhenUsed/>
    <w:qFormat/>
    <w:rsid w:val="00C04D37"/>
    <w:pPr>
      <w:spacing w:beforeLines="25" w:after="60" w:line="0" w:lineRule="atLeast"/>
      <w:ind w:firstLineChars="200" w:firstLine="200"/>
    </w:pPr>
    <w:rPr>
      <w:rFonts w:eastAsia="微软雅黑"/>
      <w:sz w:val="24"/>
    </w:rPr>
  </w:style>
  <w:style w:type="paragraph" w:customStyle="1" w:styleId="ab">
    <w:name w:val="首行缩进"/>
    <w:basedOn w:val="a"/>
    <w:qFormat/>
    <w:rsid w:val="00C04D37"/>
    <w:pPr>
      <w:ind w:firstLineChars="200" w:firstLine="480"/>
    </w:pPr>
    <w:rPr>
      <w:rFonts w:eastAsia="微软雅黑"/>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1711">
      <w:bodyDiv w:val="1"/>
      <w:marLeft w:val="0"/>
      <w:marRight w:val="0"/>
      <w:marTop w:val="0"/>
      <w:marBottom w:val="0"/>
      <w:divBdr>
        <w:top w:val="none" w:sz="0" w:space="0" w:color="auto"/>
        <w:left w:val="none" w:sz="0" w:space="0" w:color="auto"/>
        <w:bottom w:val="none" w:sz="0" w:space="0" w:color="auto"/>
        <w:right w:val="none" w:sz="0" w:space="0" w:color="auto"/>
      </w:divBdr>
    </w:div>
    <w:div w:id="1409886840">
      <w:bodyDiv w:val="1"/>
      <w:marLeft w:val="0"/>
      <w:marRight w:val="0"/>
      <w:marTop w:val="0"/>
      <w:marBottom w:val="0"/>
      <w:divBdr>
        <w:top w:val="none" w:sz="0" w:space="0" w:color="auto"/>
        <w:left w:val="none" w:sz="0" w:space="0" w:color="auto"/>
        <w:bottom w:val="none" w:sz="0" w:space="0" w:color="auto"/>
        <w:right w:val="none" w:sz="0" w:space="0" w:color="auto"/>
      </w:divBdr>
    </w:div>
    <w:div w:id="2137406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cmdxgz</dc:creator>
  <cp:lastModifiedBy>高 航标</cp:lastModifiedBy>
  <cp:revision>4</cp:revision>
  <cp:lastPrinted>2019-06-03T09:14:00Z</cp:lastPrinted>
  <dcterms:created xsi:type="dcterms:W3CDTF">2020-09-30T03:01:00Z</dcterms:created>
  <dcterms:modified xsi:type="dcterms:W3CDTF">2020-10-12T06:47:00Z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