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南京审计大学《中国审计评论》期刊出版及相关</w:t>
      </w:r>
    </w:p>
    <w:p>
      <w:pPr>
        <w:ind w:firstLine="482" w:firstLineChars="1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服务项目询价函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采购编号：NSCN2022-002</w:t>
      </w:r>
    </w:p>
    <w:p>
      <w:pPr>
        <w:spacing w:line="38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各供应商：</w:t>
      </w:r>
    </w:p>
    <w:p>
      <w:pPr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我校拟对</w:t>
      </w: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南京审计大学《中国审计评论》期刊出版及相关服务 </w:t>
      </w:r>
      <w:r>
        <w:rPr>
          <w:rFonts w:hint="eastAsia" w:ascii="宋体" w:hAnsi="宋体"/>
          <w:color w:val="000000"/>
          <w:sz w:val="22"/>
          <w:szCs w:val="22"/>
        </w:rPr>
        <w:t>项目进行询价采购，现进行公开询价，并提请注意以下事项：</w:t>
      </w:r>
    </w:p>
    <w:p>
      <w:pPr>
        <w:spacing w:line="380" w:lineRule="exact"/>
        <w:ind w:firstLine="442" w:firstLineChars="2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一、项目名称</w:t>
      </w:r>
      <w:r>
        <w:rPr>
          <w:rFonts w:ascii="宋体" w:hAnsi="宋体"/>
          <w:b/>
          <w:bCs/>
          <w:sz w:val="22"/>
          <w:szCs w:val="22"/>
        </w:rPr>
        <w:t>：</w:t>
      </w:r>
      <w:r>
        <w:rPr>
          <w:rFonts w:hint="eastAsia" w:ascii="宋体" w:hAnsi="宋体"/>
          <w:color w:val="000000"/>
          <w:sz w:val="22"/>
          <w:szCs w:val="22"/>
          <w:u w:val="single"/>
        </w:rPr>
        <w:t>南京审计大学《中国审计评论》期刊出版及相关服务</w:t>
      </w:r>
    </w:p>
    <w:p>
      <w:pPr>
        <w:spacing w:line="380" w:lineRule="exact"/>
        <w:ind w:firstLine="442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二、项目地点：</w:t>
      </w:r>
      <w:r>
        <w:rPr>
          <w:rFonts w:hint="eastAsia" w:ascii="宋体" w:hAnsi="宋体"/>
          <w:snapToGrid w:val="0"/>
          <w:sz w:val="22"/>
          <w:szCs w:val="22"/>
        </w:rPr>
        <w:t>采购人指定地点。</w:t>
      </w:r>
    </w:p>
    <w:p>
      <w:pPr>
        <w:spacing w:line="400" w:lineRule="exact"/>
        <w:ind w:firstLine="440" w:firstLineChars="2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="宋体" w:hAnsi="宋体"/>
          <w:snapToGrid w:val="0"/>
          <w:sz w:val="22"/>
          <w:szCs w:val="22"/>
        </w:rPr>
        <w:t>三、</w:t>
      </w:r>
      <w:r>
        <w:rPr>
          <w:rFonts w:hint="eastAsia" w:asciiTheme="majorEastAsia" w:hAnsiTheme="majorEastAsia" w:eastAsiaTheme="majorEastAsia"/>
          <w:bCs/>
          <w:sz w:val="24"/>
        </w:rPr>
        <w:t>本项目最高控制价：￥6万元/期，一年2期，共计人民币12万元。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四、服务期限：</w:t>
      </w:r>
      <w:r>
        <w:rPr>
          <w:rFonts w:hint="eastAsia" w:ascii="宋体" w:hAnsi="宋体"/>
          <w:snapToGrid w:val="0"/>
          <w:sz w:val="22"/>
          <w:szCs w:val="22"/>
        </w:rPr>
        <w:t>1年（以合同约定期限为准）。供应方承担《中共审计评论》第17、18辑的校稿、编辑、出版和发行等工作，上述作品的用纸、工艺、装帧、设计、印数、推广、定价等双方协商决定。为确保服务质量，采购人将在合同履行期间对服务供应商进行考核，考核不合格，采购人有权单方面终止合同继续履行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五、项目需求及相关要求：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（一）供应方资质要求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出版方必须满足《中华人民共和国政府采购法》二十二条之规定：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1.具有独立承担民事责任的能力；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2.具有良好的商业信誉和健全的财务会计制度；　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3.具有履行合同所必需的设备和专业技术能力；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4.有依法缴纳税收和社会保障资金的良好记录；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5.法律、行政法规规定的其他条件。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（二）质量印数及时限要求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1.严格按照新闻出版总署规定的质量标准要求出版发行。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2.排版规范，成品字迹、图片等清晰，彩色封面插图插页等色彩逼真，不同期的封面不能有色差，装帧牢固，不易脱落。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3.出版方于2022年</w:t>
      </w:r>
      <w:r>
        <w:rPr>
          <w:rFonts w:ascii="宋体" w:hAnsi="宋体"/>
          <w:snapToGrid w:val="0"/>
          <w:sz w:val="22"/>
          <w:szCs w:val="22"/>
        </w:rPr>
        <w:t>6</w:t>
      </w:r>
      <w:r>
        <w:rPr>
          <w:rFonts w:hint="eastAsia" w:ascii="宋体" w:hAnsi="宋体"/>
          <w:snapToGrid w:val="0"/>
          <w:sz w:val="22"/>
          <w:szCs w:val="22"/>
        </w:rPr>
        <w:t>月1日前出版《中国审计评论》第17辑，2022年</w:t>
      </w:r>
      <w:r>
        <w:rPr>
          <w:rFonts w:ascii="宋体" w:hAnsi="宋体"/>
          <w:snapToGrid w:val="0"/>
          <w:sz w:val="22"/>
          <w:szCs w:val="22"/>
        </w:rPr>
        <w:t>7</w:t>
      </w:r>
      <w:r>
        <w:rPr>
          <w:rFonts w:hint="eastAsia" w:ascii="宋体" w:hAnsi="宋体"/>
          <w:snapToGrid w:val="0"/>
          <w:sz w:val="22"/>
          <w:szCs w:val="22"/>
        </w:rPr>
        <w:t>月1日前出版《中国审计评论》第18辑，每辑最低印数300册。如不能按时出版，应在出版期限届满前10日通知采购方，双方可另行约定出版日期。供应方在另行约定期限内仍不能出版的，除因不可抗力所致，供应方应归还作品原件，采购方有权终止合同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4.供应方重印、再版，应将印数通知采购方，并按约定向采购方赠样书。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（三）双方沟通方面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保持沟通的通畅，暑假、寒假或其他特殊期间能够接受编辑拍照、图片、电话等电子方式校对稿件。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（四）价款支付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出版及相关服务费用按照出版服务合同约定方式由采购方按期支付。</w:t>
      </w:r>
    </w:p>
    <w:p>
      <w:pPr>
        <w:spacing w:line="38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六、</w:t>
      </w:r>
      <w:r>
        <w:rPr>
          <w:rFonts w:hint="eastAsia" w:ascii="宋体" w:hAnsi="宋体"/>
          <w:b/>
          <w:bCs/>
          <w:sz w:val="22"/>
          <w:szCs w:val="22"/>
        </w:rPr>
        <w:t>报价单编制及报价要求：</w:t>
      </w:r>
    </w:p>
    <w:p>
      <w:pPr>
        <w:spacing w:line="380" w:lineRule="exact"/>
        <w:ind w:firstLine="440" w:firstLineChars="200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1.各询价供应商须按照采购人规定的格式填制报价回复函（见附件），报价回复函以在规定时间内电子邮件方式提交。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highlight w:val="none"/>
          <w:u w:val="single"/>
        </w:rPr>
      </w:pPr>
      <w:r>
        <w:rPr>
          <w:rFonts w:hint="eastAsia" w:ascii="宋体" w:hAnsi="宋体"/>
          <w:b/>
          <w:sz w:val="22"/>
          <w:szCs w:val="22"/>
          <w:u w:val="single"/>
        </w:rPr>
        <w:t>2.提交材料包括：</w:t>
      </w:r>
      <w:r>
        <w:rPr>
          <w:rFonts w:hint="eastAsia" w:ascii="宋体" w:hAnsi="宋体"/>
          <w:b/>
          <w:sz w:val="22"/>
          <w:szCs w:val="22"/>
          <w:highlight w:val="none"/>
          <w:u w:val="single"/>
        </w:rPr>
        <w:t>报价回复函、营业执照复印件，法定代表人身份证复印件或授权代表身份证复印件（授权代表须同时提供法人授权委托书）。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hint="eastAsia" w:ascii="宋体" w:hAnsi="宋体"/>
          <w:b/>
          <w:sz w:val="22"/>
          <w:szCs w:val="22"/>
          <w:highlight w:val="none"/>
          <w:u w:val="single"/>
        </w:rPr>
        <w:t>3.报价总额不得超过项目最高控制价（12万元），超</w:t>
      </w:r>
      <w:r>
        <w:rPr>
          <w:rFonts w:hint="eastAsia" w:ascii="宋体" w:hAnsi="宋体"/>
          <w:b/>
          <w:sz w:val="22"/>
          <w:szCs w:val="22"/>
          <w:u w:val="single"/>
        </w:rPr>
        <w:t>过最高控制价的作无效响应处理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4.</w:t>
      </w:r>
      <w:r>
        <w:rPr>
          <w:rFonts w:hint="eastAsia" w:ascii="宋体" w:hAnsi="宋体"/>
          <w:b/>
          <w:sz w:val="22"/>
          <w:szCs w:val="22"/>
        </w:rPr>
        <w:t>报价材料提交方式：通过电子邮箱提交，接收邮箱：320196@nau.edu.cn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ascii="宋体" w:hAnsi="宋体"/>
          <w:b/>
          <w:sz w:val="22"/>
          <w:szCs w:val="22"/>
          <w:u w:val="single"/>
        </w:rPr>
        <w:t>5</w:t>
      </w:r>
      <w:r>
        <w:rPr>
          <w:rFonts w:hint="eastAsia" w:ascii="宋体" w:hAnsi="宋体"/>
          <w:b/>
          <w:sz w:val="22"/>
          <w:szCs w:val="22"/>
          <w:u w:val="single"/>
        </w:rPr>
        <w:t>.报价材料接收截止时间：2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22年3月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2"/>
          <w:szCs w:val="22"/>
          <w:u w:val="single"/>
        </w:rPr>
        <w:t>日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22"/>
          <w:szCs w:val="22"/>
          <w:u w:val="single"/>
        </w:rPr>
        <w:t>:3</w:t>
      </w:r>
      <w:r>
        <w:rPr>
          <w:rFonts w:ascii="宋体" w:hAnsi="宋体"/>
          <w:b/>
          <w:sz w:val="22"/>
          <w:szCs w:val="22"/>
          <w:u w:val="single"/>
        </w:rPr>
        <w:t>0-1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:0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提交，未在规定时间提交询价回复函的，采购人有权拒绝接收，由此造成信息泄露，采购人将不负责该责任。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hint="eastAsia" w:ascii="宋体" w:hAnsi="宋体"/>
          <w:b/>
          <w:sz w:val="22"/>
          <w:szCs w:val="22"/>
          <w:u w:val="single"/>
        </w:rPr>
        <w:t>6.报价材料开启时间：2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2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22"/>
          <w:szCs w:val="22"/>
          <w:u w:val="single"/>
        </w:rPr>
        <w:t>年3月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2"/>
          <w:szCs w:val="22"/>
          <w:u w:val="single"/>
        </w:rPr>
        <w:t>日1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:0</w:t>
      </w:r>
      <w:r>
        <w:rPr>
          <w:rFonts w:ascii="宋体" w:hAnsi="宋体"/>
          <w:b/>
          <w:sz w:val="22"/>
          <w:szCs w:val="22"/>
          <w:u w:val="single"/>
        </w:rPr>
        <w:t>0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z w:val="22"/>
          <w:szCs w:val="22"/>
          <w:highlight w:val="yellow"/>
        </w:rPr>
      </w:pPr>
      <w:r>
        <w:rPr>
          <w:rFonts w:hint="eastAsia" w:ascii="宋体" w:hAnsi="宋体"/>
          <w:b/>
          <w:bCs/>
          <w:sz w:val="22"/>
          <w:szCs w:val="22"/>
        </w:rPr>
        <w:t>七、确定成交供应商办法：</w:t>
      </w:r>
      <w:r>
        <w:rPr>
          <w:rFonts w:hint="eastAsia" w:ascii="宋体" w:hAnsi="宋体"/>
          <w:sz w:val="22"/>
          <w:szCs w:val="22"/>
        </w:rPr>
        <w:t>在承诺</w:t>
      </w:r>
      <w:r>
        <w:rPr>
          <w:rFonts w:hint="eastAsia" w:ascii="宋体" w:hAnsi="宋体"/>
          <w:b/>
          <w:bCs/>
          <w:sz w:val="22"/>
          <w:szCs w:val="22"/>
        </w:rPr>
        <w:t>完全响应</w:t>
      </w:r>
      <w:r>
        <w:rPr>
          <w:rFonts w:hint="eastAsia" w:ascii="宋体" w:hAnsi="宋体"/>
          <w:sz w:val="22"/>
          <w:szCs w:val="22"/>
        </w:rPr>
        <w:t>采购人相关要求、确保服务质量的前提下，报价最低者拟作为成交供应商。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</w:t>
      </w:r>
    </w:p>
    <w:p>
      <w:pPr>
        <w:pStyle w:val="2"/>
        <w:spacing w:line="380" w:lineRule="exact"/>
        <w:ind w:left="0" w:leftChars="0" w:firstLine="442" w:firstLineChars="200"/>
        <w:jc w:val="both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八、</w:t>
      </w:r>
      <w:r>
        <w:rPr>
          <w:rFonts w:ascii="宋体" w:hAnsi="宋体"/>
          <w:b/>
          <w:bCs/>
          <w:sz w:val="22"/>
          <w:szCs w:val="22"/>
        </w:rPr>
        <w:t>联系人：</w:t>
      </w: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>徐</w:t>
      </w:r>
      <w:r>
        <w:rPr>
          <w:rFonts w:hint="eastAsia" w:ascii="宋体" w:hAnsi="宋体"/>
          <w:sz w:val="22"/>
          <w:szCs w:val="22"/>
        </w:rPr>
        <w:t>老师025-58318724</w:t>
      </w: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right="240" w:firstLine="0" w:firstLineChars="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 </w:t>
      </w:r>
    </w:p>
    <w:p>
      <w:pPr>
        <w:pStyle w:val="2"/>
        <w:spacing w:line="380" w:lineRule="exact"/>
        <w:ind w:right="240"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南京审计大学</w:t>
      </w:r>
    </w:p>
    <w:p>
      <w:pPr>
        <w:pStyle w:val="2"/>
        <w:spacing w:line="380" w:lineRule="exact"/>
        <w:ind w:firstLine="18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二〇二二年三月十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     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报价回复函</w:t>
      </w:r>
    </w:p>
    <w:p>
      <w:pPr>
        <w:pStyle w:val="2"/>
        <w:spacing w:line="380" w:lineRule="exact"/>
        <w:ind w:firstLine="181"/>
        <w:jc w:val="both"/>
        <w:rPr>
          <w:rFonts w:ascii="宋体" w:hAnsi="宋体"/>
          <w:b/>
          <w:bCs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南京审计大学：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你方NSCN2022-002号询价函（包括更正公告，如果有的话）收悉，我方经详细审阅和研究，现决定参加本次采购项目报价。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我方郑重承诺：我方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完全响应</w:t>
      </w:r>
      <w:r>
        <w:rPr>
          <w:rFonts w:hint="eastAsia" w:ascii="宋体" w:hAnsi="宋体"/>
          <w:sz w:val="24"/>
          <w:szCs w:val="24"/>
        </w:rPr>
        <w:t>你方NSCN2022-002号询价函要求，并确保服务质量满足要求。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并作出如下报价：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5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305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报价内容</w:t>
            </w:r>
          </w:p>
        </w:tc>
        <w:tc>
          <w:tcPr>
            <w:tcW w:w="4042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39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42" w:type="dxa"/>
            <w:vAlign w:val="center"/>
          </w:tcPr>
          <w:p>
            <w:pPr>
              <w:pStyle w:val="2"/>
              <w:spacing w:line="380" w:lineRule="exact"/>
              <w:ind w:left="368" w:leftChars="175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总报价：    元。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286" w:type="dxa"/>
            <w:gridSpan w:val="3"/>
            <w:vAlign w:val="center"/>
          </w:tcPr>
          <w:p>
            <w:pPr>
              <w:pStyle w:val="2"/>
              <w:spacing w:line="380" w:lineRule="exact"/>
              <w:ind w:left="368" w:leftChars="175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spacing w:line="380" w:lineRule="exact"/>
        <w:ind w:firstLine="482" w:firstLineChars="200"/>
        <w:rPr>
          <w:rFonts w:ascii="宋体" w:hAnsi="宋体"/>
          <w:b/>
          <w:sz w:val="24"/>
        </w:rPr>
      </w:pPr>
    </w:p>
    <w:p>
      <w:pPr>
        <w:spacing w:line="380" w:lineRule="exact"/>
        <w:ind w:firstLine="482" w:firstLineChars="200"/>
        <w:rPr>
          <w:rFonts w:ascii="宋体" w:hAnsi="宋体"/>
          <w:b/>
          <w:sz w:val="24"/>
        </w:rPr>
      </w:pP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报价供应商名称：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（盖章） 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法定代表人（或授权委托人）签字：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8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1818"/>
    <w:rsid w:val="003A1818"/>
    <w:rsid w:val="004A3851"/>
    <w:rsid w:val="008A6208"/>
    <w:rsid w:val="00AA4931"/>
    <w:rsid w:val="00BC7440"/>
    <w:rsid w:val="00ED505C"/>
    <w:rsid w:val="00F918C7"/>
    <w:rsid w:val="0151542A"/>
    <w:rsid w:val="03ED7CBD"/>
    <w:rsid w:val="09307DC8"/>
    <w:rsid w:val="13552642"/>
    <w:rsid w:val="13FF37F9"/>
    <w:rsid w:val="180F5307"/>
    <w:rsid w:val="21F85037"/>
    <w:rsid w:val="293D4EAC"/>
    <w:rsid w:val="29DE5930"/>
    <w:rsid w:val="30027516"/>
    <w:rsid w:val="308456BC"/>
    <w:rsid w:val="314D1319"/>
    <w:rsid w:val="32CD75AD"/>
    <w:rsid w:val="33785CFA"/>
    <w:rsid w:val="33A13DE6"/>
    <w:rsid w:val="3532426D"/>
    <w:rsid w:val="39B51A3A"/>
    <w:rsid w:val="40E2536C"/>
    <w:rsid w:val="434314DF"/>
    <w:rsid w:val="498C5765"/>
    <w:rsid w:val="4F1308F2"/>
    <w:rsid w:val="4FFF6B7F"/>
    <w:rsid w:val="526D464E"/>
    <w:rsid w:val="5C294286"/>
    <w:rsid w:val="5CCE7329"/>
    <w:rsid w:val="64F473D4"/>
    <w:rsid w:val="66676269"/>
    <w:rsid w:val="68CA5872"/>
    <w:rsid w:val="6A0166F1"/>
    <w:rsid w:val="6AD05F79"/>
    <w:rsid w:val="70E50316"/>
    <w:rsid w:val="74571FA8"/>
    <w:rsid w:val="7B7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left="-210" w:leftChars="-100" w:firstLine="210" w:firstLineChars="75"/>
      <w:jc w:val="left"/>
    </w:pPr>
    <w:rPr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apple-converted-space"/>
    <w:basedOn w:val="8"/>
    <w:qFormat/>
    <w:uiPriority w:val="0"/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1592</Characters>
  <Lines>13</Lines>
  <Paragraphs>3</Paragraphs>
  <TotalTime>11</TotalTime>
  <ScaleCrop>false</ScaleCrop>
  <LinksUpToDate>false</LinksUpToDate>
  <CharactersWithSpaces>1868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徐强</cp:lastModifiedBy>
  <cp:lastPrinted>2019-12-02T00:33:00Z</cp:lastPrinted>
  <dcterms:modified xsi:type="dcterms:W3CDTF">2022-03-15T03:19:07Z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397AF0DCD943406A8832CDF1ECC3B65E</vt:lpwstr>
  </property>
</Properties>
</file>