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南京审计学院</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竞争性谈判采购文件</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FD0051">
        <w:rPr>
          <w:rFonts w:hAnsi="宋体" w:hint="eastAsia"/>
          <w:b/>
          <w:sz w:val="32"/>
          <w:szCs w:val="36"/>
          <w:u w:val="single"/>
        </w:rPr>
        <w:t xml:space="preserve">    </w:t>
      </w:r>
      <w:r w:rsidR="00CE65A9">
        <w:rPr>
          <w:rFonts w:hAnsi="宋体" w:hint="eastAsia"/>
          <w:b/>
          <w:sz w:val="32"/>
          <w:szCs w:val="36"/>
          <w:u w:val="single"/>
        </w:rPr>
        <w:t xml:space="preserve"> </w:t>
      </w:r>
      <w:r w:rsidR="000C42B8">
        <w:rPr>
          <w:rFonts w:hAnsi="宋体" w:hint="eastAsia"/>
          <w:b/>
          <w:sz w:val="32"/>
          <w:szCs w:val="36"/>
          <w:u w:val="single"/>
        </w:rPr>
        <w:t xml:space="preserve">   </w:t>
      </w:r>
      <w:r w:rsidR="00CE65A9">
        <w:rPr>
          <w:rFonts w:hAnsi="宋体" w:hint="eastAsia"/>
          <w:b/>
          <w:sz w:val="32"/>
          <w:szCs w:val="36"/>
          <w:u w:val="single"/>
        </w:rPr>
        <w:t xml:space="preserve"> </w:t>
      </w:r>
      <w:r w:rsidR="00384655">
        <w:rPr>
          <w:rFonts w:hAnsi="宋体" w:hint="eastAsia"/>
          <w:b/>
          <w:sz w:val="32"/>
          <w:szCs w:val="36"/>
          <w:u w:val="single"/>
        </w:rPr>
        <w:t>量化交易模拟软件</w:t>
      </w:r>
      <w:r>
        <w:rPr>
          <w:rFonts w:hAnsi="宋体" w:hint="eastAsia"/>
          <w:b/>
          <w:sz w:val="32"/>
          <w:szCs w:val="36"/>
          <w:u w:val="single"/>
        </w:rPr>
        <w:t xml:space="preserve">    </w:t>
      </w:r>
      <w:r w:rsidR="000C42B8">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u w:val="single"/>
        </w:rPr>
      </w:pPr>
      <w:r>
        <w:rPr>
          <w:rFonts w:hAnsi="宋体" w:hint="eastAsia"/>
          <w:b/>
          <w:sz w:val="32"/>
          <w:szCs w:val="36"/>
        </w:rPr>
        <w:t>采购编号：</w:t>
      </w:r>
      <w:r>
        <w:rPr>
          <w:rFonts w:hAnsi="宋体" w:hint="eastAsia"/>
          <w:b/>
          <w:sz w:val="32"/>
          <w:szCs w:val="36"/>
          <w:u w:val="single"/>
        </w:rPr>
        <w:t xml:space="preserve">            </w:t>
      </w:r>
      <w:r>
        <w:rPr>
          <w:rFonts w:hAnsi="宋体"/>
          <w:b/>
          <w:sz w:val="32"/>
          <w:szCs w:val="36"/>
          <w:u w:val="single"/>
        </w:rPr>
        <w:t xml:space="preserve"> </w:t>
      </w:r>
      <w:r w:rsidR="00384655">
        <w:rPr>
          <w:rFonts w:hAnsi="宋体" w:hint="eastAsia"/>
          <w:b/>
          <w:sz w:val="32"/>
          <w:szCs w:val="36"/>
          <w:u w:val="single"/>
        </w:rPr>
        <w:t>NSC2015-069</w:t>
      </w:r>
      <w:r w:rsidR="008D7DB2">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rPr>
      </w:pPr>
      <w:r>
        <w:rPr>
          <w:rFonts w:hAnsi="宋体" w:hint="eastAsia"/>
          <w:b/>
          <w:sz w:val="32"/>
          <w:szCs w:val="36"/>
        </w:rPr>
        <w:t>采 购 人：</w:t>
      </w:r>
      <w:r>
        <w:rPr>
          <w:rFonts w:hAnsi="宋体" w:hint="eastAsia"/>
          <w:b/>
          <w:sz w:val="32"/>
          <w:szCs w:val="36"/>
          <w:u w:val="single"/>
        </w:rPr>
        <w:t xml:space="preserve">             南京审计学院                </w:t>
      </w:r>
    </w:p>
    <w:p w:rsidR="0006570C" w:rsidRDefault="0006570C">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Pr>
          <w:rFonts w:hAnsi="宋体" w:hint="eastAsia"/>
          <w:b/>
          <w:color w:val="000000"/>
          <w:sz w:val="32"/>
          <w:szCs w:val="32"/>
          <w:u w:val="single"/>
        </w:rPr>
        <w:t xml:space="preserve">       </w:t>
      </w:r>
      <w:r w:rsidR="00F3220B">
        <w:rPr>
          <w:rFonts w:hAnsi="宋体" w:hint="eastAsia"/>
          <w:b/>
          <w:color w:val="000000"/>
          <w:sz w:val="32"/>
          <w:szCs w:val="32"/>
          <w:u w:val="single"/>
        </w:rPr>
        <w:t xml:space="preserve"> </w:t>
      </w:r>
      <w:r>
        <w:rPr>
          <w:rFonts w:hAnsi="宋体" w:hint="eastAsia"/>
          <w:b/>
          <w:color w:val="000000"/>
          <w:sz w:val="32"/>
          <w:szCs w:val="32"/>
          <w:u w:val="single"/>
        </w:rPr>
        <w:t>二○一</w:t>
      </w:r>
      <w:r w:rsidR="008D7DB2">
        <w:rPr>
          <w:rFonts w:hAnsi="宋体" w:hint="eastAsia"/>
          <w:b/>
          <w:color w:val="000000"/>
          <w:sz w:val="32"/>
          <w:szCs w:val="32"/>
          <w:u w:val="single"/>
        </w:rPr>
        <w:t>五</w:t>
      </w:r>
      <w:r>
        <w:rPr>
          <w:rFonts w:hAnsi="宋体" w:hint="eastAsia"/>
          <w:b/>
          <w:color w:val="000000"/>
          <w:sz w:val="32"/>
          <w:szCs w:val="32"/>
          <w:u w:val="single"/>
        </w:rPr>
        <w:t>年</w:t>
      </w:r>
      <w:r w:rsidR="00384655">
        <w:rPr>
          <w:rFonts w:hAnsi="宋体" w:hint="eastAsia"/>
          <w:b/>
          <w:color w:val="000000"/>
          <w:sz w:val="32"/>
          <w:szCs w:val="32"/>
          <w:u w:val="single"/>
        </w:rPr>
        <w:t>九</w:t>
      </w:r>
      <w:r>
        <w:rPr>
          <w:rFonts w:hAnsi="宋体" w:hint="eastAsia"/>
          <w:b/>
          <w:color w:val="000000"/>
          <w:sz w:val="32"/>
          <w:szCs w:val="32"/>
          <w:u w:val="single"/>
        </w:rPr>
        <w:t>月</w:t>
      </w:r>
      <w:r>
        <w:rPr>
          <w:rFonts w:hAnsi="宋体" w:hint="eastAsia"/>
          <w:b/>
          <w:sz w:val="32"/>
          <w:szCs w:val="36"/>
          <w:u w:val="single"/>
        </w:rPr>
        <w:t xml:space="preserve">   　          </w:t>
      </w:r>
    </w:p>
    <w:p w:rsidR="0006570C" w:rsidRPr="008D7DB2"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44"/>
          <w:szCs w:val="44"/>
        </w:rPr>
      </w:pPr>
    </w:p>
    <w:p w:rsidR="0006570C" w:rsidRDefault="0006570C">
      <w:pPr>
        <w:spacing w:line="360" w:lineRule="auto"/>
        <w:jc w:val="center"/>
        <w:rPr>
          <w:rFonts w:hAnsi="宋体"/>
          <w:b/>
          <w:sz w:val="44"/>
          <w:szCs w:val="44"/>
        </w:rPr>
      </w:pPr>
      <w:r>
        <w:rPr>
          <w:rFonts w:hAnsi="宋体" w:hint="eastAsia"/>
          <w:b/>
          <w:sz w:val="44"/>
          <w:szCs w:val="44"/>
        </w:rPr>
        <w:lastRenderedPageBreak/>
        <w:t>目  录</w:t>
      </w:r>
    </w:p>
    <w:p w:rsidR="00BD7D27" w:rsidRDefault="00EC1BAA">
      <w:pPr>
        <w:pStyle w:val="10"/>
        <w:tabs>
          <w:tab w:val="right" w:leader="dot" w:pos="8540"/>
        </w:tabs>
        <w:rPr>
          <w:rFonts w:asciiTheme="minorHAnsi" w:eastAsiaTheme="minorEastAsia" w:hAnsiTheme="minorHAnsi" w:cstheme="minorBidi"/>
          <w:noProof/>
          <w:kern w:val="2"/>
          <w:sz w:val="21"/>
          <w:szCs w:val="22"/>
        </w:rPr>
      </w:pPr>
      <w:r>
        <w:rPr>
          <w:rFonts w:hAnsi="宋体"/>
          <w:sz w:val="24"/>
          <w:szCs w:val="24"/>
        </w:rPr>
        <w:fldChar w:fldCharType="begin"/>
      </w:r>
      <w:r w:rsidR="0006570C">
        <w:rPr>
          <w:rFonts w:hAnsi="宋体"/>
          <w:sz w:val="24"/>
          <w:szCs w:val="24"/>
        </w:rPr>
        <w:instrText xml:space="preserve"> TOC \o "1-3" \h \z \u </w:instrText>
      </w:r>
      <w:r>
        <w:rPr>
          <w:rFonts w:hAnsi="宋体"/>
          <w:sz w:val="24"/>
          <w:szCs w:val="24"/>
        </w:rPr>
        <w:fldChar w:fldCharType="separate"/>
      </w:r>
      <w:hyperlink w:anchor="_Toc430678156" w:history="1">
        <w:r w:rsidR="00BD7D27" w:rsidRPr="0087190A">
          <w:rPr>
            <w:rStyle w:val="a4"/>
            <w:rFonts w:hAnsi="宋体" w:hint="eastAsia"/>
            <w:noProof/>
          </w:rPr>
          <w:t>第一章</w:t>
        </w:r>
        <w:r w:rsidR="00BD7D27" w:rsidRPr="0087190A">
          <w:rPr>
            <w:rStyle w:val="a4"/>
            <w:rFonts w:hAnsi="宋体"/>
            <w:noProof/>
          </w:rPr>
          <w:t xml:space="preserve">  </w:t>
        </w:r>
        <w:r w:rsidR="00BD7D27" w:rsidRPr="0087190A">
          <w:rPr>
            <w:rStyle w:val="a4"/>
            <w:rFonts w:hAnsi="宋体" w:hint="eastAsia"/>
            <w:noProof/>
          </w:rPr>
          <w:t>谈判供应商须知</w:t>
        </w:r>
        <w:r w:rsidR="00BD7D27">
          <w:rPr>
            <w:noProof/>
            <w:webHidden/>
          </w:rPr>
          <w:tab/>
        </w:r>
        <w:r>
          <w:rPr>
            <w:noProof/>
            <w:webHidden/>
          </w:rPr>
          <w:fldChar w:fldCharType="begin"/>
        </w:r>
        <w:r w:rsidR="00BD7D27">
          <w:rPr>
            <w:noProof/>
            <w:webHidden/>
          </w:rPr>
          <w:instrText xml:space="preserve"> PAGEREF _Toc430678156 \h </w:instrText>
        </w:r>
        <w:r>
          <w:rPr>
            <w:noProof/>
            <w:webHidden/>
          </w:rPr>
        </w:r>
        <w:r>
          <w:rPr>
            <w:noProof/>
            <w:webHidden/>
          </w:rPr>
          <w:fldChar w:fldCharType="separate"/>
        </w:r>
        <w:r w:rsidR="0098779D">
          <w:rPr>
            <w:noProof/>
            <w:webHidden/>
          </w:rPr>
          <w:t>3</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57" w:history="1">
        <w:r w:rsidR="00BD7D27" w:rsidRPr="0087190A">
          <w:rPr>
            <w:rStyle w:val="a4"/>
            <w:rFonts w:hAnsi="宋体" w:hint="eastAsia"/>
            <w:noProof/>
          </w:rPr>
          <w:t>前附表</w:t>
        </w:r>
        <w:r w:rsidR="00BD7D27">
          <w:rPr>
            <w:noProof/>
            <w:webHidden/>
          </w:rPr>
          <w:tab/>
        </w:r>
        <w:r>
          <w:rPr>
            <w:noProof/>
            <w:webHidden/>
          </w:rPr>
          <w:fldChar w:fldCharType="begin"/>
        </w:r>
        <w:r w:rsidR="00BD7D27">
          <w:rPr>
            <w:noProof/>
            <w:webHidden/>
          </w:rPr>
          <w:instrText xml:space="preserve"> PAGEREF _Toc430678157 \h </w:instrText>
        </w:r>
        <w:r>
          <w:rPr>
            <w:noProof/>
            <w:webHidden/>
          </w:rPr>
        </w:r>
        <w:r>
          <w:rPr>
            <w:noProof/>
            <w:webHidden/>
          </w:rPr>
          <w:fldChar w:fldCharType="separate"/>
        </w:r>
        <w:r w:rsidR="0098779D">
          <w:rPr>
            <w:noProof/>
            <w:webHidden/>
          </w:rPr>
          <w:t>3</w:t>
        </w:r>
        <w:r>
          <w:rPr>
            <w:noProof/>
            <w:webHidden/>
          </w:rPr>
          <w:fldChar w:fldCharType="end"/>
        </w:r>
      </w:hyperlink>
    </w:p>
    <w:p w:rsidR="00BD7D27" w:rsidRDefault="00EC1BAA">
      <w:pPr>
        <w:pStyle w:val="21"/>
        <w:tabs>
          <w:tab w:val="left" w:pos="630"/>
        </w:tabs>
        <w:rPr>
          <w:rFonts w:asciiTheme="minorHAnsi" w:eastAsiaTheme="minorEastAsia" w:hAnsiTheme="minorHAnsi" w:cstheme="minorBidi"/>
          <w:noProof/>
          <w:kern w:val="2"/>
          <w:sz w:val="21"/>
          <w:szCs w:val="22"/>
        </w:rPr>
      </w:pPr>
      <w:hyperlink w:anchor="_Toc430678158" w:history="1">
        <w:r w:rsidR="00BD7D27" w:rsidRPr="0087190A">
          <w:rPr>
            <w:rStyle w:val="a4"/>
            <w:rFonts w:hAnsi="宋体" w:hint="eastAsia"/>
            <w:noProof/>
          </w:rPr>
          <w:t>一、</w:t>
        </w:r>
        <w:r w:rsidR="00BD7D27">
          <w:rPr>
            <w:rFonts w:asciiTheme="minorHAnsi" w:eastAsiaTheme="minorEastAsia" w:hAnsiTheme="minorHAnsi" w:cstheme="minorBidi"/>
            <w:noProof/>
            <w:kern w:val="2"/>
            <w:sz w:val="21"/>
            <w:szCs w:val="22"/>
          </w:rPr>
          <w:tab/>
        </w:r>
        <w:r w:rsidR="00BD7D27" w:rsidRPr="0087190A">
          <w:rPr>
            <w:rStyle w:val="a4"/>
            <w:rFonts w:hAnsi="宋体" w:hint="eastAsia"/>
            <w:noProof/>
          </w:rPr>
          <w:t>总则</w:t>
        </w:r>
        <w:r w:rsidR="00BD7D27">
          <w:rPr>
            <w:noProof/>
            <w:webHidden/>
          </w:rPr>
          <w:tab/>
        </w:r>
        <w:r>
          <w:rPr>
            <w:noProof/>
            <w:webHidden/>
          </w:rPr>
          <w:fldChar w:fldCharType="begin"/>
        </w:r>
        <w:r w:rsidR="00BD7D27">
          <w:rPr>
            <w:noProof/>
            <w:webHidden/>
          </w:rPr>
          <w:instrText xml:space="preserve"> PAGEREF _Toc430678158 \h </w:instrText>
        </w:r>
        <w:r>
          <w:rPr>
            <w:noProof/>
            <w:webHidden/>
          </w:rPr>
        </w:r>
        <w:r>
          <w:rPr>
            <w:noProof/>
            <w:webHidden/>
          </w:rPr>
          <w:fldChar w:fldCharType="separate"/>
        </w:r>
        <w:r w:rsidR="0098779D">
          <w:rPr>
            <w:noProof/>
            <w:webHidden/>
          </w:rPr>
          <w:t>4</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59" w:history="1">
        <w:r w:rsidR="00BD7D27" w:rsidRPr="0087190A">
          <w:rPr>
            <w:rStyle w:val="a4"/>
            <w:rFonts w:hAnsi="宋体"/>
            <w:noProof/>
          </w:rPr>
          <w:t>1</w:t>
        </w:r>
        <w:r w:rsidR="00BD7D27" w:rsidRPr="0087190A">
          <w:rPr>
            <w:rStyle w:val="a4"/>
            <w:rFonts w:hAnsi="宋体" w:hint="eastAsia"/>
            <w:noProof/>
          </w:rPr>
          <w:t>．适用范围</w:t>
        </w:r>
        <w:r w:rsidR="00BD7D27">
          <w:rPr>
            <w:noProof/>
            <w:webHidden/>
          </w:rPr>
          <w:tab/>
        </w:r>
        <w:r>
          <w:rPr>
            <w:noProof/>
            <w:webHidden/>
          </w:rPr>
          <w:fldChar w:fldCharType="begin"/>
        </w:r>
        <w:r w:rsidR="00BD7D27">
          <w:rPr>
            <w:noProof/>
            <w:webHidden/>
          </w:rPr>
          <w:instrText xml:space="preserve"> PAGEREF _Toc430678159 \h </w:instrText>
        </w:r>
        <w:r>
          <w:rPr>
            <w:noProof/>
            <w:webHidden/>
          </w:rPr>
        </w:r>
        <w:r>
          <w:rPr>
            <w:noProof/>
            <w:webHidden/>
          </w:rPr>
          <w:fldChar w:fldCharType="separate"/>
        </w:r>
        <w:r w:rsidR="0098779D">
          <w:rPr>
            <w:noProof/>
            <w:webHidden/>
          </w:rPr>
          <w:t>4</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60" w:history="1">
        <w:r w:rsidR="00BD7D27" w:rsidRPr="0087190A">
          <w:rPr>
            <w:rStyle w:val="a4"/>
            <w:rFonts w:hAnsi="宋体"/>
            <w:noProof/>
          </w:rPr>
          <w:t>2</w:t>
        </w:r>
        <w:r w:rsidR="00BD7D27" w:rsidRPr="0087190A">
          <w:rPr>
            <w:rStyle w:val="a4"/>
            <w:rFonts w:hAnsi="宋体" w:hint="eastAsia"/>
            <w:noProof/>
          </w:rPr>
          <w:t>．合格的谈判供应商</w:t>
        </w:r>
        <w:r w:rsidR="00BD7D27">
          <w:rPr>
            <w:noProof/>
            <w:webHidden/>
          </w:rPr>
          <w:tab/>
        </w:r>
        <w:r>
          <w:rPr>
            <w:noProof/>
            <w:webHidden/>
          </w:rPr>
          <w:fldChar w:fldCharType="begin"/>
        </w:r>
        <w:r w:rsidR="00BD7D27">
          <w:rPr>
            <w:noProof/>
            <w:webHidden/>
          </w:rPr>
          <w:instrText xml:space="preserve"> PAGEREF _Toc430678160 \h </w:instrText>
        </w:r>
        <w:r>
          <w:rPr>
            <w:noProof/>
            <w:webHidden/>
          </w:rPr>
        </w:r>
        <w:r>
          <w:rPr>
            <w:noProof/>
            <w:webHidden/>
          </w:rPr>
          <w:fldChar w:fldCharType="separate"/>
        </w:r>
        <w:r w:rsidR="0098779D">
          <w:rPr>
            <w:noProof/>
            <w:webHidden/>
          </w:rPr>
          <w:t>4</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61" w:history="1">
        <w:r w:rsidR="00BD7D27" w:rsidRPr="0087190A">
          <w:rPr>
            <w:rStyle w:val="a4"/>
            <w:rFonts w:hAnsi="宋体"/>
            <w:noProof/>
          </w:rPr>
          <w:t>3</w:t>
        </w:r>
        <w:r w:rsidR="00BD7D27" w:rsidRPr="0087190A">
          <w:rPr>
            <w:rStyle w:val="a4"/>
            <w:rFonts w:hAnsi="宋体" w:hint="eastAsia"/>
            <w:noProof/>
          </w:rPr>
          <w:t>．竞争性谈判费用</w:t>
        </w:r>
        <w:r w:rsidR="00BD7D27">
          <w:rPr>
            <w:noProof/>
            <w:webHidden/>
          </w:rPr>
          <w:tab/>
        </w:r>
        <w:r>
          <w:rPr>
            <w:noProof/>
            <w:webHidden/>
          </w:rPr>
          <w:fldChar w:fldCharType="begin"/>
        </w:r>
        <w:r w:rsidR="00BD7D27">
          <w:rPr>
            <w:noProof/>
            <w:webHidden/>
          </w:rPr>
          <w:instrText xml:space="preserve"> PAGEREF _Toc430678161 \h </w:instrText>
        </w:r>
        <w:r>
          <w:rPr>
            <w:noProof/>
            <w:webHidden/>
          </w:rPr>
        </w:r>
        <w:r>
          <w:rPr>
            <w:noProof/>
            <w:webHidden/>
          </w:rPr>
          <w:fldChar w:fldCharType="separate"/>
        </w:r>
        <w:r w:rsidR="0098779D">
          <w:rPr>
            <w:noProof/>
            <w:webHidden/>
          </w:rPr>
          <w:t>4</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62" w:history="1">
        <w:r w:rsidR="00BD7D27" w:rsidRPr="0087190A">
          <w:rPr>
            <w:rStyle w:val="a4"/>
            <w:rFonts w:hAnsi="宋体"/>
            <w:noProof/>
          </w:rPr>
          <w:t>4</w:t>
        </w:r>
        <w:r w:rsidR="00BD7D27" w:rsidRPr="0087190A">
          <w:rPr>
            <w:rStyle w:val="a4"/>
            <w:rFonts w:hAnsi="宋体" w:hint="eastAsia"/>
            <w:noProof/>
          </w:rPr>
          <w:t>．法律适用</w:t>
        </w:r>
        <w:r w:rsidR="00BD7D27">
          <w:rPr>
            <w:noProof/>
            <w:webHidden/>
          </w:rPr>
          <w:tab/>
        </w:r>
        <w:r>
          <w:rPr>
            <w:noProof/>
            <w:webHidden/>
          </w:rPr>
          <w:fldChar w:fldCharType="begin"/>
        </w:r>
        <w:r w:rsidR="00BD7D27">
          <w:rPr>
            <w:noProof/>
            <w:webHidden/>
          </w:rPr>
          <w:instrText xml:space="preserve"> PAGEREF _Toc430678162 \h </w:instrText>
        </w:r>
        <w:r>
          <w:rPr>
            <w:noProof/>
            <w:webHidden/>
          </w:rPr>
        </w:r>
        <w:r>
          <w:rPr>
            <w:noProof/>
            <w:webHidden/>
          </w:rPr>
          <w:fldChar w:fldCharType="separate"/>
        </w:r>
        <w:r w:rsidR="0098779D">
          <w:rPr>
            <w:noProof/>
            <w:webHidden/>
          </w:rPr>
          <w:t>4</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63" w:history="1">
        <w:r w:rsidR="00BD7D27" w:rsidRPr="0087190A">
          <w:rPr>
            <w:rStyle w:val="a4"/>
            <w:rFonts w:hAnsi="宋体"/>
            <w:noProof/>
          </w:rPr>
          <w:t>5</w:t>
        </w:r>
        <w:r w:rsidR="00BD7D27" w:rsidRPr="0087190A">
          <w:rPr>
            <w:rStyle w:val="a4"/>
            <w:rFonts w:hAnsi="宋体" w:hint="eastAsia"/>
            <w:noProof/>
          </w:rPr>
          <w:t>．谈判采购文件的约束力</w:t>
        </w:r>
        <w:r w:rsidR="00BD7D27">
          <w:rPr>
            <w:noProof/>
            <w:webHidden/>
          </w:rPr>
          <w:tab/>
        </w:r>
        <w:r>
          <w:rPr>
            <w:noProof/>
            <w:webHidden/>
          </w:rPr>
          <w:fldChar w:fldCharType="begin"/>
        </w:r>
        <w:r w:rsidR="00BD7D27">
          <w:rPr>
            <w:noProof/>
            <w:webHidden/>
          </w:rPr>
          <w:instrText xml:space="preserve"> PAGEREF _Toc430678163 \h </w:instrText>
        </w:r>
        <w:r>
          <w:rPr>
            <w:noProof/>
            <w:webHidden/>
          </w:rPr>
        </w:r>
        <w:r>
          <w:rPr>
            <w:noProof/>
            <w:webHidden/>
          </w:rPr>
          <w:fldChar w:fldCharType="separate"/>
        </w:r>
        <w:r w:rsidR="0098779D">
          <w:rPr>
            <w:noProof/>
            <w:webHidden/>
          </w:rPr>
          <w:t>5</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64" w:history="1">
        <w:r w:rsidR="00BD7D27" w:rsidRPr="0087190A">
          <w:rPr>
            <w:rStyle w:val="a4"/>
            <w:rFonts w:hAnsi="宋体" w:hint="eastAsia"/>
            <w:noProof/>
          </w:rPr>
          <w:t>二、谈判采购文件</w:t>
        </w:r>
        <w:r w:rsidR="00BD7D27">
          <w:rPr>
            <w:noProof/>
            <w:webHidden/>
          </w:rPr>
          <w:tab/>
        </w:r>
        <w:r>
          <w:rPr>
            <w:noProof/>
            <w:webHidden/>
          </w:rPr>
          <w:fldChar w:fldCharType="begin"/>
        </w:r>
        <w:r w:rsidR="00BD7D27">
          <w:rPr>
            <w:noProof/>
            <w:webHidden/>
          </w:rPr>
          <w:instrText xml:space="preserve"> PAGEREF _Toc430678164 \h </w:instrText>
        </w:r>
        <w:r>
          <w:rPr>
            <w:noProof/>
            <w:webHidden/>
          </w:rPr>
        </w:r>
        <w:r>
          <w:rPr>
            <w:noProof/>
            <w:webHidden/>
          </w:rPr>
          <w:fldChar w:fldCharType="separate"/>
        </w:r>
        <w:r w:rsidR="0098779D">
          <w:rPr>
            <w:noProof/>
            <w:webHidden/>
          </w:rPr>
          <w:t>5</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65" w:history="1">
        <w:r w:rsidR="00BD7D27" w:rsidRPr="0087190A">
          <w:rPr>
            <w:rStyle w:val="a4"/>
            <w:rFonts w:hAnsi="宋体"/>
            <w:noProof/>
          </w:rPr>
          <w:t>6</w:t>
        </w:r>
        <w:r w:rsidR="00BD7D27" w:rsidRPr="0087190A">
          <w:rPr>
            <w:rStyle w:val="a4"/>
            <w:rFonts w:hAnsi="宋体" w:hint="eastAsia"/>
            <w:noProof/>
          </w:rPr>
          <w:t>．谈判采购文件的组成</w:t>
        </w:r>
        <w:r w:rsidR="00BD7D27">
          <w:rPr>
            <w:noProof/>
            <w:webHidden/>
          </w:rPr>
          <w:tab/>
        </w:r>
        <w:r>
          <w:rPr>
            <w:noProof/>
            <w:webHidden/>
          </w:rPr>
          <w:fldChar w:fldCharType="begin"/>
        </w:r>
        <w:r w:rsidR="00BD7D27">
          <w:rPr>
            <w:noProof/>
            <w:webHidden/>
          </w:rPr>
          <w:instrText xml:space="preserve"> PAGEREF _Toc430678165 \h </w:instrText>
        </w:r>
        <w:r>
          <w:rPr>
            <w:noProof/>
            <w:webHidden/>
          </w:rPr>
        </w:r>
        <w:r>
          <w:rPr>
            <w:noProof/>
            <w:webHidden/>
          </w:rPr>
          <w:fldChar w:fldCharType="separate"/>
        </w:r>
        <w:r w:rsidR="0098779D">
          <w:rPr>
            <w:noProof/>
            <w:webHidden/>
          </w:rPr>
          <w:t>5</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66" w:history="1">
        <w:r w:rsidR="00BD7D27" w:rsidRPr="0087190A">
          <w:rPr>
            <w:rStyle w:val="a4"/>
            <w:rFonts w:hAnsi="宋体"/>
            <w:noProof/>
          </w:rPr>
          <w:t>7</w:t>
        </w:r>
        <w:r w:rsidR="00BD7D27" w:rsidRPr="0087190A">
          <w:rPr>
            <w:rStyle w:val="a4"/>
            <w:rFonts w:hAnsi="宋体" w:hint="eastAsia"/>
            <w:noProof/>
          </w:rPr>
          <w:t>．谈判采购文件的澄清</w:t>
        </w:r>
        <w:r w:rsidR="00BD7D27">
          <w:rPr>
            <w:noProof/>
            <w:webHidden/>
          </w:rPr>
          <w:tab/>
        </w:r>
        <w:r>
          <w:rPr>
            <w:noProof/>
            <w:webHidden/>
          </w:rPr>
          <w:fldChar w:fldCharType="begin"/>
        </w:r>
        <w:r w:rsidR="00BD7D27">
          <w:rPr>
            <w:noProof/>
            <w:webHidden/>
          </w:rPr>
          <w:instrText xml:space="preserve"> PAGEREF _Toc430678166 \h </w:instrText>
        </w:r>
        <w:r>
          <w:rPr>
            <w:noProof/>
            <w:webHidden/>
          </w:rPr>
        </w:r>
        <w:r>
          <w:rPr>
            <w:noProof/>
            <w:webHidden/>
          </w:rPr>
          <w:fldChar w:fldCharType="separate"/>
        </w:r>
        <w:r w:rsidR="0098779D">
          <w:rPr>
            <w:noProof/>
            <w:webHidden/>
          </w:rPr>
          <w:t>5</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67" w:history="1">
        <w:r w:rsidR="00BD7D27" w:rsidRPr="0087190A">
          <w:rPr>
            <w:rStyle w:val="a4"/>
            <w:rFonts w:hAnsi="宋体"/>
            <w:noProof/>
          </w:rPr>
          <w:t>8</w:t>
        </w:r>
        <w:r w:rsidR="00BD7D27" w:rsidRPr="0087190A">
          <w:rPr>
            <w:rStyle w:val="a4"/>
            <w:rFonts w:hAnsi="宋体" w:hint="eastAsia"/>
            <w:noProof/>
          </w:rPr>
          <w:t>．谈判采购文件的更正或补充</w:t>
        </w:r>
        <w:r w:rsidR="00BD7D27">
          <w:rPr>
            <w:noProof/>
            <w:webHidden/>
          </w:rPr>
          <w:tab/>
        </w:r>
        <w:r>
          <w:rPr>
            <w:noProof/>
            <w:webHidden/>
          </w:rPr>
          <w:fldChar w:fldCharType="begin"/>
        </w:r>
        <w:r w:rsidR="00BD7D27">
          <w:rPr>
            <w:noProof/>
            <w:webHidden/>
          </w:rPr>
          <w:instrText xml:space="preserve"> PAGEREF _Toc430678167 \h </w:instrText>
        </w:r>
        <w:r>
          <w:rPr>
            <w:noProof/>
            <w:webHidden/>
          </w:rPr>
        </w:r>
        <w:r>
          <w:rPr>
            <w:noProof/>
            <w:webHidden/>
          </w:rPr>
          <w:fldChar w:fldCharType="separate"/>
        </w:r>
        <w:r w:rsidR="0098779D">
          <w:rPr>
            <w:noProof/>
            <w:webHidden/>
          </w:rPr>
          <w:t>5</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68" w:history="1">
        <w:r w:rsidR="00BD7D27" w:rsidRPr="0087190A">
          <w:rPr>
            <w:rStyle w:val="a4"/>
            <w:rFonts w:hAnsi="宋体" w:hint="eastAsia"/>
            <w:noProof/>
          </w:rPr>
          <w:t>三</w:t>
        </w:r>
        <w:r w:rsidR="00BD7D27" w:rsidRPr="0087190A">
          <w:rPr>
            <w:rStyle w:val="a4"/>
            <w:rFonts w:hAnsi="宋体"/>
            <w:noProof/>
          </w:rPr>
          <w:t xml:space="preserve">  </w:t>
        </w:r>
        <w:r w:rsidR="00BD7D27" w:rsidRPr="0087190A">
          <w:rPr>
            <w:rStyle w:val="a4"/>
            <w:rFonts w:hAnsi="宋体" w:hint="eastAsia"/>
            <w:noProof/>
          </w:rPr>
          <w:t>谈判响应文件</w:t>
        </w:r>
        <w:r w:rsidR="00BD7D27">
          <w:rPr>
            <w:noProof/>
            <w:webHidden/>
          </w:rPr>
          <w:tab/>
        </w:r>
        <w:r>
          <w:rPr>
            <w:noProof/>
            <w:webHidden/>
          </w:rPr>
          <w:fldChar w:fldCharType="begin"/>
        </w:r>
        <w:r w:rsidR="00BD7D27">
          <w:rPr>
            <w:noProof/>
            <w:webHidden/>
          </w:rPr>
          <w:instrText xml:space="preserve"> PAGEREF _Toc430678168 \h </w:instrText>
        </w:r>
        <w:r>
          <w:rPr>
            <w:noProof/>
            <w:webHidden/>
          </w:rPr>
        </w:r>
        <w:r>
          <w:rPr>
            <w:noProof/>
            <w:webHidden/>
          </w:rPr>
          <w:fldChar w:fldCharType="separate"/>
        </w:r>
        <w:r w:rsidR="0098779D">
          <w:rPr>
            <w:noProof/>
            <w:webHidden/>
          </w:rPr>
          <w:t>6</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69" w:history="1">
        <w:r w:rsidR="00BD7D27" w:rsidRPr="0087190A">
          <w:rPr>
            <w:rStyle w:val="a4"/>
            <w:rFonts w:hAnsi="宋体"/>
            <w:noProof/>
          </w:rPr>
          <w:t>9</w:t>
        </w:r>
        <w:r w:rsidR="00BD7D27" w:rsidRPr="0087190A">
          <w:rPr>
            <w:rStyle w:val="a4"/>
            <w:rFonts w:hAnsi="宋体" w:hint="eastAsia"/>
            <w:noProof/>
          </w:rPr>
          <w:t>．谈判响应文件的语言及度量衡</w:t>
        </w:r>
        <w:r w:rsidR="00BD7D27">
          <w:rPr>
            <w:noProof/>
            <w:webHidden/>
          </w:rPr>
          <w:tab/>
        </w:r>
        <w:r>
          <w:rPr>
            <w:noProof/>
            <w:webHidden/>
          </w:rPr>
          <w:fldChar w:fldCharType="begin"/>
        </w:r>
        <w:r w:rsidR="00BD7D27">
          <w:rPr>
            <w:noProof/>
            <w:webHidden/>
          </w:rPr>
          <w:instrText xml:space="preserve"> PAGEREF _Toc430678169 \h </w:instrText>
        </w:r>
        <w:r>
          <w:rPr>
            <w:noProof/>
            <w:webHidden/>
          </w:rPr>
        </w:r>
        <w:r>
          <w:rPr>
            <w:noProof/>
            <w:webHidden/>
          </w:rPr>
          <w:fldChar w:fldCharType="separate"/>
        </w:r>
        <w:r w:rsidR="0098779D">
          <w:rPr>
            <w:noProof/>
            <w:webHidden/>
          </w:rPr>
          <w:t>6</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70" w:history="1">
        <w:r w:rsidR="00BD7D27" w:rsidRPr="0087190A">
          <w:rPr>
            <w:rStyle w:val="a4"/>
            <w:rFonts w:hAnsi="宋体"/>
            <w:noProof/>
          </w:rPr>
          <w:t>10</w:t>
        </w:r>
        <w:r w:rsidR="00BD7D27" w:rsidRPr="0087190A">
          <w:rPr>
            <w:rStyle w:val="a4"/>
            <w:rFonts w:hAnsi="宋体" w:hint="eastAsia"/>
            <w:noProof/>
          </w:rPr>
          <w:t>．谈判响应文件的组成</w:t>
        </w:r>
        <w:r w:rsidR="00BD7D27">
          <w:rPr>
            <w:noProof/>
            <w:webHidden/>
          </w:rPr>
          <w:tab/>
        </w:r>
        <w:r>
          <w:rPr>
            <w:noProof/>
            <w:webHidden/>
          </w:rPr>
          <w:fldChar w:fldCharType="begin"/>
        </w:r>
        <w:r w:rsidR="00BD7D27">
          <w:rPr>
            <w:noProof/>
            <w:webHidden/>
          </w:rPr>
          <w:instrText xml:space="preserve"> PAGEREF _Toc430678170 \h </w:instrText>
        </w:r>
        <w:r>
          <w:rPr>
            <w:noProof/>
            <w:webHidden/>
          </w:rPr>
        </w:r>
        <w:r>
          <w:rPr>
            <w:noProof/>
            <w:webHidden/>
          </w:rPr>
          <w:fldChar w:fldCharType="separate"/>
        </w:r>
        <w:r w:rsidR="0098779D">
          <w:rPr>
            <w:noProof/>
            <w:webHidden/>
          </w:rPr>
          <w:t>6</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71" w:history="1">
        <w:r w:rsidR="00BD7D27" w:rsidRPr="0087190A">
          <w:rPr>
            <w:rStyle w:val="a4"/>
            <w:rFonts w:hAnsi="宋体"/>
            <w:noProof/>
          </w:rPr>
          <w:t>11</w:t>
        </w:r>
        <w:r w:rsidR="00BD7D27" w:rsidRPr="0087190A">
          <w:rPr>
            <w:rStyle w:val="a4"/>
            <w:rFonts w:hAnsi="宋体" w:hint="eastAsia"/>
            <w:noProof/>
          </w:rPr>
          <w:t>．谈判报价</w:t>
        </w:r>
        <w:r w:rsidR="00BD7D27">
          <w:rPr>
            <w:noProof/>
            <w:webHidden/>
          </w:rPr>
          <w:tab/>
        </w:r>
        <w:r>
          <w:rPr>
            <w:noProof/>
            <w:webHidden/>
          </w:rPr>
          <w:fldChar w:fldCharType="begin"/>
        </w:r>
        <w:r w:rsidR="00BD7D27">
          <w:rPr>
            <w:noProof/>
            <w:webHidden/>
          </w:rPr>
          <w:instrText xml:space="preserve"> PAGEREF _Toc430678171 \h </w:instrText>
        </w:r>
        <w:r>
          <w:rPr>
            <w:noProof/>
            <w:webHidden/>
          </w:rPr>
        </w:r>
        <w:r>
          <w:rPr>
            <w:noProof/>
            <w:webHidden/>
          </w:rPr>
          <w:fldChar w:fldCharType="separate"/>
        </w:r>
        <w:r w:rsidR="0098779D">
          <w:rPr>
            <w:noProof/>
            <w:webHidden/>
          </w:rPr>
          <w:t>7</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72" w:history="1">
        <w:r w:rsidR="00BD7D27" w:rsidRPr="0087190A">
          <w:rPr>
            <w:rStyle w:val="a4"/>
            <w:rFonts w:hAnsi="宋体"/>
            <w:noProof/>
          </w:rPr>
          <w:t>12 .</w:t>
        </w:r>
        <w:r w:rsidR="00BD7D27" w:rsidRPr="0087190A">
          <w:rPr>
            <w:rStyle w:val="a4"/>
            <w:rFonts w:hAnsi="宋体" w:hint="eastAsia"/>
            <w:noProof/>
          </w:rPr>
          <w:t>谈判报价的货币</w:t>
        </w:r>
        <w:r w:rsidR="00BD7D27">
          <w:rPr>
            <w:noProof/>
            <w:webHidden/>
          </w:rPr>
          <w:tab/>
        </w:r>
        <w:r>
          <w:rPr>
            <w:noProof/>
            <w:webHidden/>
          </w:rPr>
          <w:fldChar w:fldCharType="begin"/>
        </w:r>
        <w:r w:rsidR="00BD7D27">
          <w:rPr>
            <w:noProof/>
            <w:webHidden/>
          </w:rPr>
          <w:instrText xml:space="preserve"> PAGEREF _Toc430678172 \h </w:instrText>
        </w:r>
        <w:r>
          <w:rPr>
            <w:noProof/>
            <w:webHidden/>
          </w:rPr>
        </w:r>
        <w:r>
          <w:rPr>
            <w:noProof/>
            <w:webHidden/>
          </w:rPr>
          <w:fldChar w:fldCharType="separate"/>
        </w:r>
        <w:r w:rsidR="0098779D">
          <w:rPr>
            <w:noProof/>
            <w:webHidden/>
          </w:rPr>
          <w:t>7</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73" w:history="1">
        <w:r w:rsidR="00BD7D27" w:rsidRPr="0087190A">
          <w:rPr>
            <w:rStyle w:val="a4"/>
            <w:rFonts w:hAnsi="宋体"/>
            <w:noProof/>
          </w:rPr>
          <w:t>13 .</w:t>
        </w:r>
        <w:r w:rsidR="00BD7D27" w:rsidRPr="0087190A">
          <w:rPr>
            <w:rStyle w:val="a4"/>
            <w:rFonts w:hAnsi="宋体" w:hint="eastAsia"/>
            <w:noProof/>
          </w:rPr>
          <w:t>竞争性谈判保证金</w:t>
        </w:r>
        <w:r w:rsidR="00BD7D27">
          <w:rPr>
            <w:noProof/>
            <w:webHidden/>
          </w:rPr>
          <w:tab/>
        </w:r>
        <w:r>
          <w:rPr>
            <w:noProof/>
            <w:webHidden/>
          </w:rPr>
          <w:fldChar w:fldCharType="begin"/>
        </w:r>
        <w:r w:rsidR="00BD7D27">
          <w:rPr>
            <w:noProof/>
            <w:webHidden/>
          </w:rPr>
          <w:instrText xml:space="preserve"> PAGEREF _Toc430678173 \h </w:instrText>
        </w:r>
        <w:r>
          <w:rPr>
            <w:noProof/>
            <w:webHidden/>
          </w:rPr>
        </w:r>
        <w:r>
          <w:rPr>
            <w:noProof/>
            <w:webHidden/>
          </w:rPr>
          <w:fldChar w:fldCharType="separate"/>
        </w:r>
        <w:r w:rsidR="0098779D">
          <w:rPr>
            <w:noProof/>
            <w:webHidden/>
          </w:rPr>
          <w:t>7</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74" w:history="1">
        <w:r w:rsidR="00BD7D27" w:rsidRPr="0087190A">
          <w:rPr>
            <w:rStyle w:val="a4"/>
            <w:rFonts w:hAnsi="宋体"/>
            <w:noProof/>
          </w:rPr>
          <w:t>14</w:t>
        </w:r>
        <w:r w:rsidR="00BD7D27" w:rsidRPr="0087190A">
          <w:rPr>
            <w:rStyle w:val="a4"/>
            <w:rFonts w:hAnsi="宋体" w:hint="eastAsia"/>
            <w:noProof/>
          </w:rPr>
          <w:t>．竞争性谈判有效期</w:t>
        </w:r>
        <w:r w:rsidR="00BD7D27">
          <w:rPr>
            <w:noProof/>
            <w:webHidden/>
          </w:rPr>
          <w:tab/>
        </w:r>
        <w:r>
          <w:rPr>
            <w:noProof/>
            <w:webHidden/>
          </w:rPr>
          <w:fldChar w:fldCharType="begin"/>
        </w:r>
        <w:r w:rsidR="00BD7D27">
          <w:rPr>
            <w:noProof/>
            <w:webHidden/>
          </w:rPr>
          <w:instrText xml:space="preserve"> PAGEREF _Toc430678174 \h </w:instrText>
        </w:r>
        <w:r>
          <w:rPr>
            <w:noProof/>
            <w:webHidden/>
          </w:rPr>
        </w:r>
        <w:r>
          <w:rPr>
            <w:noProof/>
            <w:webHidden/>
          </w:rPr>
          <w:fldChar w:fldCharType="separate"/>
        </w:r>
        <w:r w:rsidR="0098779D">
          <w:rPr>
            <w:noProof/>
            <w:webHidden/>
          </w:rPr>
          <w:t>8</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75" w:history="1">
        <w:r w:rsidR="00BD7D27" w:rsidRPr="0087190A">
          <w:rPr>
            <w:rStyle w:val="a4"/>
            <w:rFonts w:hAnsi="宋体"/>
            <w:noProof/>
          </w:rPr>
          <w:t>15</w:t>
        </w:r>
        <w:r w:rsidR="00BD7D27" w:rsidRPr="0087190A">
          <w:rPr>
            <w:rStyle w:val="a4"/>
            <w:rFonts w:hAnsi="宋体" w:hint="eastAsia"/>
            <w:noProof/>
          </w:rPr>
          <w:t>．谈判响应文件的签署及形式</w:t>
        </w:r>
        <w:r w:rsidR="00BD7D27">
          <w:rPr>
            <w:noProof/>
            <w:webHidden/>
          </w:rPr>
          <w:tab/>
        </w:r>
        <w:r>
          <w:rPr>
            <w:noProof/>
            <w:webHidden/>
          </w:rPr>
          <w:fldChar w:fldCharType="begin"/>
        </w:r>
        <w:r w:rsidR="00BD7D27">
          <w:rPr>
            <w:noProof/>
            <w:webHidden/>
          </w:rPr>
          <w:instrText xml:space="preserve"> PAGEREF _Toc430678175 \h </w:instrText>
        </w:r>
        <w:r>
          <w:rPr>
            <w:noProof/>
            <w:webHidden/>
          </w:rPr>
        </w:r>
        <w:r>
          <w:rPr>
            <w:noProof/>
            <w:webHidden/>
          </w:rPr>
          <w:fldChar w:fldCharType="separate"/>
        </w:r>
        <w:r w:rsidR="0098779D">
          <w:rPr>
            <w:noProof/>
            <w:webHidden/>
          </w:rPr>
          <w:t>8</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76" w:history="1">
        <w:r w:rsidR="00BD7D27" w:rsidRPr="0087190A">
          <w:rPr>
            <w:rStyle w:val="a4"/>
            <w:rFonts w:hAnsi="宋体" w:hint="eastAsia"/>
            <w:noProof/>
          </w:rPr>
          <w:t>四</w:t>
        </w:r>
        <w:r w:rsidR="00BD7D27" w:rsidRPr="0087190A">
          <w:rPr>
            <w:rStyle w:val="a4"/>
            <w:rFonts w:hAnsi="宋体"/>
            <w:noProof/>
          </w:rPr>
          <w:t xml:space="preserve">  </w:t>
        </w:r>
        <w:r w:rsidR="00BD7D27" w:rsidRPr="0087190A">
          <w:rPr>
            <w:rStyle w:val="a4"/>
            <w:rFonts w:hAnsi="宋体" w:hint="eastAsia"/>
            <w:noProof/>
          </w:rPr>
          <w:t>谈判响应文件的递交</w:t>
        </w:r>
        <w:r w:rsidR="00BD7D27">
          <w:rPr>
            <w:noProof/>
            <w:webHidden/>
          </w:rPr>
          <w:tab/>
        </w:r>
        <w:r>
          <w:rPr>
            <w:noProof/>
            <w:webHidden/>
          </w:rPr>
          <w:fldChar w:fldCharType="begin"/>
        </w:r>
        <w:r w:rsidR="00BD7D27">
          <w:rPr>
            <w:noProof/>
            <w:webHidden/>
          </w:rPr>
          <w:instrText xml:space="preserve"> PAGEREF _Toc430678176 \h </w:instrText>
        </w:r>
        <w:r>
          <w:rPr>
            <w:noProof/>
            <w:webHidden/>
          </w:rPr>
        </w:r>
        <w:r>
          <w:rPr>
            <w:noProof/>
            <w:webHidden/>
          </w:rPr>
          <w:fldChar w:fldCharType="separate"/>
        </w:r>
        <w:r w:rsidR="0098779D">
          <w:rPr>
            <w:noProof/>
            <w:webHidden/>
          </w:rPr>
          <w:t>8</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77" w:history="1">
        <w:r w:rsidR="00BD7D27" w:rsidRPr="0087190A">
          <w:rPr>
            <w:rStyle w:val="a4"/>
            <w:rFonts w:hAnsi="宋体"/>
            <w:noProof/>
          </w:rPr>
          <w:t>16</w:t>
        </w:r>
        <w:r w:rsidR="00BD7D27" w:rsidRPr="0087190A">
          <w:rPr>
            <w:rStyle w:val="a4"/>
            <w:rFonts w:hAnsi="宋体" w:hint="eastAsia"/>
            <w:noProof/>
          </w:rPr>
          <w:t>．谈判响应文件的密封及标记</w:t>
        </w:r>
        <w:r w:rsidR="00BD7D27">
          <w:rPr>
            <w:noProof/>
            <w:webHidden/>
          </w:rPr>
          <w:tab/>
        </w:r>
        <w:r>
          <w:rPr>
            <w:noProof/>
            <w:webHidden/>
          </w:rPr>
          <w:fldChar w:fldCharType="begin"/>
        </w:r>
        <w:r w:rsidR="00BD7D27">
          <w:rPr>
            <w:noProof/>
            <w:webHidden/>
          </w:rPr>
          <w:instrText xml:space="preserve"> PAGEREF _Toc430678177 \h </w:instrText>
        </w:r>
        <w:r>
          <w:rPr>
            <w:noProof/>
            <w:webHidden/>
          </w:rPr>
        </w:r>
        <w:r>
          <w:rPr>
            <w:noProof/>
            <w:webHidden/>
          </w:rPr>
          <w:fldChar w:fldCharType="separate"/>
        </w:r>
        <w:r w:rsidR="0098779D">
          <w:rPr>
            <w:noProof/>
            <w:webHidden/>
          </w:rPr>
          <w:t>8</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78" w:history="1">
        <w:r w:rsidR="00BD7D27" w:rsidRPr="0087190A">
          <w:rPr>
            <w:rStyle w:val="a4"/>
            <w:rFonts w:hAnsi="宋体"/>
            <w:noProof/>
          </w:rPr>
          <w:t>17</w:t>
        </w:r>
        <w:r w:rsidR="00BD7D27" w:rsidRPr="0087190A">
          <w:rPr>
            <w:rStyle w:val="a4"/>
            <w:rFonts w:hAnsi="宋体" w:hint="eastAsia"/>
            <w:noProof/>
          </w:rPr>
          <w:t>．竞争性谈判响应文件递交截止时间</w:t>
        </w:r>
        <w:r w:rsidR="00BD7D27">
          <w:rPr>
            <w:noProof/>
            <w:webHidden/>
          </w:rPr>
          <w:tab/>
        </w:r>
        <w:r>
          <w:rPr>
            <w:noProof/>
            <w:webHidden/>
          </w:rPr>
          <w:fldChar w:fldCharType="begin"/>
        </w:r>
        <w:r w:rsidR="00BD7D27">
          <w:rPr>
            <w:noProof/>
            <w:webHidden/>
          </w:rPr>
          <w:instrText xml:space="preserve"> PAGEREF _Toc430678178 \h </w:instrText>
        </w:r>
        <w:r>
          <w:rPr>
            <w:noProof/>
            <w:webHidden/>
          </w:rPr>
        </w:r>
        <w:r>
          <w:rPr>
            <w:noProof/>
            <w:webHidden/>
          </w:rPr>
          <w:fldChar w:fldCharType="separate"/>
        </w:r>
        <w:r w:rsidR="0098779D">
          <w:rPr>
            <w:noProof/>
            <w:webHidden/>
          </w:rPr>
          <w:t>9</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79" w:history="1">
        <w:r w:rsidR="00BD7D27" w:rsidRPr="0087190A">
          <w:rPr>
            <w:rStyle w:val="a4"/>
            <w:rFonts w:hAnsi="宋体"/>
            <w:noProof/>
          </w:rPr>
          <w:t>18</w:t>
        </w:r>
        <w:r w:rsidR="00BD7D27" w:rsidRPr="0087190A">
          <w:rPr>
            <w:rStyle w:val="a4"/>
            <w:rFonts w:hAnsi="宋体" w:hint="eastAsia"/>
            <w:noProof/>
          </w:rPr>
          <w:t>．迟交的谈判响应文件</w:t>
        </w:r>
        <w:r w:rsidR="00BD7D27">
          <w:rPr>
            <w:noProof/>
            <w:webHidden/>
          </w:rPr>
          <w:tab/>
        </w:r>
        <w:r>
          <w:rPr>
            <w:noProof/>
            <w:webHidden/>
          </w:rPr>
          <w:fldChar w:fldCharType="begin"/>
        </w:r>
        <w:r w:rsidR="00BD7D27">
          <w:rPr>
            <w:noProof/>
            <w:webHidden/>
          </w:rPr>
          <w:instrText xml:space="preserve"> PAGEREF _Toc430678179 \h </w:instrText>
        </w:r>
        <w:r>
          <w:rPr>
            <w:noProof/>
            <w:webHidden/>
          </w:rPr>
        </w:r>
        <w:r>
          <w:rPr>
            <w:noProof/>
            <w:webHidden/>
          </w:rPr>
          <w:fldChar w:fldCharType="separate"/>
        </w:r>
        <w:r w:rsidR="0098779D">
          <w:rPr>
            <w:noProof/>
            <w:webHidden/>
          </w:rPr>
          <w:t>9</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80" w:history="1">
        <w:r w:rsidR="00BD7D27" w:rsidRPr="0087190A">
          <w:rPr>
            <w:rStyle w:val="a4"/>
            <w:rFonts w:hAnsi="宋体"/>
            <w:noProof/>
          </w:rPr>
          <w:t>19</w:t>
        </w:r>
        <w:r w:rsidR="00BD7D27" w:rsidRPr="0087190A">
          <w:rPr>
            <w:rStyle w:val="a4"/>
            <w:rFonts w:hAnsi="宋体" w:hint="eastAsia"/>
            <w:noProof/>
          </w:rPr>
          <w:t>．谈判响应文件的修改和撤回</w:t>
        </w:r>
        <w:r w:rsidR="00BD7D27">
          <w:rPr>
            <w:noProof/>
            <w:webHidden/>
          </w:rPr>
          <w:tab/>
        </w:r>
        <w:r>
          <w:rPr>
            <w:noProof/>
            <w:webHidden/>
          </w:rPr>
          <w:fldChar w:fldCharType="begin"/>
        </w:r>
        <w:r w:rsidR="00BD7D27">
          <w:rPr>
            <w:noProof/>
            <w:webHidden/>
          </w:rPr>
          <w:instrText xml:space="preserve"> PAGEREF _Toc430678180 \h </w:instrText>
        </w:r>
        <w:r>
          <w:rPr>
            <w:noProof/>
            <w:webHidden/>
          </w:rPr>
        </w:r>
        <w:r>
          <w:rPr>
            <w:noProof/>
            <w:webHidden/>
          </w:rPr>
          <w:fldChar w:fldCharType="separate"/>
        </w:r>
        <w:r w:rsidR="0098779D">
          <w:rPr>
            <w:noProof/>
            <w:webHidden/>
          </w:rPr>
          <w:t>9</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81" w:history="1">
        <w:r w:rsidR="00BD7D27" w:rsidRPr="0087190A">
          <w:rPr>
            <w:rStyle w:val="a4"/>
            <w:rFonts w:hAnsi="宋体" w:hint="eastAsia"/>
            <w:noProof/>
          </w:rPr>
          <w:t>五</w:t>
        </w:r>
        <w:r w:rsidR="00BD7D27" w:rsidRPr="0087190A">
          <w:rPr>
            <w:rStyle w:val="a4"/>
            <w:rFonts w:hAnsi="宋体"/>
            <w:noProof/>
          </w:rPr>
          <w:t xml:space="preserve">  </w:t>
        </w:r>
        <w:r w:rsidR="00BD7D27" w:rsidRPr="0087190A">
          <w:rPr>
            <w:rStyle w:val="a4"/>
            <w:rFonts w:hAnsi="宋体" w:hint="eastAsia"/>
            <w:noProof/>
          </w:rPr>
          <w:t>竞争性谈判及报价</w:t>
        </w:r>
        <w:r w:rsidR="00BD7D27">
          <w:rPr>
            <w:noProof/>
            <w:webHidden/>
          </w:rPr>
          <w:tab/>
        </w:r>
        <w:r>
          <w:rPr>
            <w:noProof/>
            <w:webHidden/>
          </w:rPr>
          <w:fldChar w:fldCharType="begin"/>
        </w:r>
        <w:r w:rsidR="00BD7D27">
          <w:rPr>
            <w:noProof/>
            <w:webHidden/>
          </w:rPr>
          <w:instrText xml:space="preserve"> PAGEREF _Toc430678181 \h </w:instrText>
        </w:r>
        <w:r>
          <w:rPr>
            <w:noProof/>
            <w:webHidden/>
          </w:rPr>
        </w:r>
        <w:r>
          <w:rPr>
            <w:noProof/>
            <w:webHidden/>
          </w:rPr>
          <w:fldChar w:fldCharType="separate"/>
        </w:r>
        <w:r w:rsidR="0098779D">
          <w:rPr>
            <w:noProof/>
            <w:webHidden/>
          </w:rPr>
          <w:t>10</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82" w:history="1">
        <w:r w:rsidR="00BD7D27" w:rsidRPr="0087190A">
          <w:rPr>
            <w:rStyle w:val="a4"/>
            <w:rFonts w:hAnsi="宋体"/>
            <w:noProof/>
          </w:rPr>
          <w:t>20</w:t>
        </w:r>
        <w:r w:rsidR="00BD7D27" w:rsidRPr="0087190A">
          <w:rPr>
            <w:rStyle w:val="a4"/>
            <w:rFonts w:hAnsi="宋体" w:hint="eastAsia"/>
            <w:noProof/>
          </w:rPr>
          <w:t>．竞争性谈判报价</w:t>
        </w:r>
        <w:r w:rsidR="00BD7D27">
          <w:rPr>
            <w:noProof/>
            <w:webHidden/>
          </w:rPr>
          <w:tab/>
        </w:r>
        <w:r>
          <w:rPr>
            <w:noProof/>
            <w:webHidden/>
          </w:rPr>
          <w:fldChar w:fldCharType="begin"/>
        </w:r>
        <w:r w:rsidR="00BD7D27">
          <w:rPr>
            <w:noProof/>
            <w:webHidden/>
          </w:rPr>
          <w:instrText xml:space="preserve"> PAGEREF _Toc430678182 \h </w:instrText>
        </w:r>
        <w:r>
          <w:rPr>
            <w:noProof/>
            <w:webHidden/>
          </w:rPr>
        </w:r>
        <w:r>
          <w:rPr>
            <w:noProof/>
            <w:webHidden/>
          </w:rPr>
          <w:fldChar w:fldCharType="separate"/>
        </w:r>
        <w:r w:rsidR="0098779D">
          <w:rPr>
            <w:noProof/>
            <w:webHidden/>
          </w:rPr>
          <w:t>10</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83" w:history="1">
        <w:r w:rsidR="00BD7D27" w:rsidRPr="0087190A">
          <w:rPr>
            <w:rStyle w:val="a4"/>
            <w:rFonts w:hAnsi="宋体"/>
            <w:noProof/>
          </w:rPr>
          <w:t>21</w:t>
        </w:r>
        <w:r w:rsidR="00BD7D27" w:rsidRPr="0087190A">
          <w:rPr>
            <w:rStyle w:val="a4"/>
            <w:rFonts w:hAnsi="宋体" w:hint="eastAsia"/>
            <w:noProof/>
          </w:rPr>
          <w:t>．对谈判响应文件的资格性审查和符合性审查</w:t>
        </w:r>
        <w:r w:rsidR="00BD7D27">
          <w:rPr>
            <w:noProof/>
            <w:webHidden/>
          </w:rPr>
          <w:tab/>
        </w:r>
        <w:r>
          <w:rPr>
            <w:noProof/>
            <w:webHidden/>
          </w:rPr>
          <w:fldChar w:fldCharType="begin"/>
        </w:r>
        <w:r w:rsidR="00BD7D27">
          <w:rPr>
            <w:noProof/>
            <w:webHidden/>
          </w:rPr>
          <w:instrText xml:space="preserve"> PAGEREF _Toc430678183 \h </w:instrText>
        </w:r>
        <w:r>
          <w:rPr>
            <w:noProof/>
            <w:webHidden/>
          </w:rPr>
        </w:r>
        <w:r>
          <w:rPr>
            <w:noProof/>
            <w:webHidden/>
          </w:rPr>
          <w:fldChar w:fldCharType="separate"/>
        </w:r>
        <w:r w:rsidR="0098779D">
          <w:rPr>
            <w:noProof/>
            <w:webHidden/>
          </w:rPr>
          <w:t>10</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84" w:history="1">
        <w:r w:rsidR="00BD7D27" w:rsidRPr="0087190A">
          <w:rPr>
            <w:rStyle w:val="a4"/>
            <w:rFonts w:hAnsi="宋体"/>
            <w:noProof/>
          </w:rPr>
          <w:t xml:space="preserve">22. </w:t>
        </w:r>
        <w:r w:rsidR="00BD7D27" w:rsidRPr="0087190A">
          <w:rPr>
            <w:rStyle w:val="a4"/>
            <w:rFonts w:hAnsi="宋体" w:hint="eastAsia"/>
            <w:noProof/>
          </w:rPr>
          <w:t>具体谈判工作流程</w:t>
        </w:r>
        <w:r w:rsidR="00BD7D27">
          <w:rPr>
            <w:noProof/>
            <w:webHidden/>
          </w:rPr>
          <w:tab/>
        </w:r>
        <w:r>
          <w:rPr>
            <w:noProof/>
            <w:webHidden/>
          </w:rPr>
          <w:fldChar w:fldCharType="begin"/>
        </w:r>
        <w:r w:rsidR="00BD7D27">
          <w:rPr>
            <w:noProof/>
            <w:webHidden/>
          </w:rPr>
          <w:instrText xml:space="preserve"> PAGEREF _Toc430678184 \h </w:instrText>
        </w:r>
        <w:r>
          <w:rPr>
            <w:noProof/>
            <w:webHidden/>
          </w:rPr>
        </w:r>
        <w:r>
          <w:rPr>
            <w:noProof/>
            <w:webHidden/>
          </w:rPr>
          <w:fldChar w:fldCharType="separate"/>
        </w:r>
        <w:r w:rsidR="0098779D">
          <w:rPr>
            <w:noProof/>
            <w:webHidden/>
          </w:rPr>
          <w:t>11</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85" w:history="1">
        <w:r w:rsidR="00BD7D27" w:rsidRPr="0087190A">
          <w:rPr>
            <w:rStyle w:val="a4"/>
            <w:rFonts w:hAnsi="宋体"/>
            <w:noProof/>
          </w:rPr>
          <w:t>23</w:t>
        </w:r>
        <w:r w:rsidR="00BD7D27" w:rsidRPr="0087190A">
          <w:rPr>
            <w:rStyle w:val="a4"/>
            <w:rFonts w:hAnsi="宋体" w:hint="eastAsia"/>
            <w:noProof/>
          </w:rPr>
          <w:t>．谈判响应文件的澄清</w:t>
        </w:r>
        <w:r w:rsidR="00BD7D27">
          <w:rPr>
            <w:noProof/>
            <w:webHidden/>
          </w:rPr>
          <w:tab/>
        </w:r>
        <w:r>
          <w:rPr>
            <w:noProof/>
            <w:webHidden/>
          </w:rPr>
          <w:fldChar w:fldCharType="begin"/>
        </w:r>
        <w:r w:rsidR="00BD7D27">
          <w:rPr>
            <w:noProof/>
            <w:webHidden/>
          </w:rPr>
          <w:instrText xml:space="preserve"> PAGEREF _Toc430678185 \h </w:instrText>
        </w:r>
        <w:r>
          <w:rPr>
            <w:noProof/>
            <w:webHidden/>
          </w:rPr>
        </w:r>
        <w:r>
          <w:rPr>
            <w:noProof/>
            <w:webHidden/>
          </w:rPr>
          <w:fldChar w:fldCharType="separate"/>
        </w:r>
        <w:r w:rsidR="0098779D">
          <w:rPr>
            <w:noProof/>
            <w:webHidden/>
          </w:rPr>
          <w:t>11</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86" w:history="1">
        <w:r w:rsidR="00BD7D27" w:rsidRPr="0087190A">
          <w:rPr>
            <w:rStyle w:val="a4"/>
            <w:rFonts w:hAnsi="宋体"/>
            <w:noProof/>
          </w:rPr>
          <w:t>24</w:t>
        </w:r>
        <w:r w:rsidR="00BD7D27" w:rsidRPr="0087190A">
          <w:rPr>
            <w:rStyle w:val="a4"/>
            <w:rFonts w:hAnsi="宋体" w:hint="eastAsia"/>
            <w:noProof/>
          </w:rPr>
          <w:t>．确定成交供应商</w:t>
        </w:r>
        <w:r w:rsidR="00BD7D27">
          <w:rPr>
            <w:noProof/>
            <w:webHidden/>
          </w:rPr>
          <w:tab/>
        </w:r>
        <w:r>
          <w:rPr>
            <w:noProof/>
            <w:webHidden/>
          </w:rPr>
          <w:fldChar w:fldCharType="begin"/>
        </w:r>
        <w:r w:rsidR="00BD7D27">
          <w:rPr>
            <w:noProof/>
            <w:webHidden/>
          </w:rPr>
          <w:instrText xml:space="preserve"> PAGEREF _Toc430678186 \h </w:instrText>
        </w:r>
        <w:r>
          <w:rPr>
            <w:noProof/>
            <w:webHidden/>
          </w:rPr>
        </w:r>
        <w:r>
          <w:rPr>
            <w:noProof/>
            <w:webHidden/>
          </w:rPr>
          <w:fldChar w:fldCharType="separate"/>
        </w:r>
        <w:r w:rsidR="0098779D">
          <w:rPr>
            <w:noProof/>
            <w:webHidden/>
          </w:rPr>
          <w:t>12</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87" w:history="1">
        <w:r w:rsidR="00BD7D27" w:rsidRPr="0087190A">
          <w:rPr>
            <w:rStyle w:val="a4"/>
            <w:rFonts w:hAnsi="宋体"/>
            <w:noProof/>
          </w:rPr>
          <w:t>25</w:t>
        </w:r>
        <w:r w:rsidR="00BD7D27" w:rsidRPr="0087190A">
          <w:rPr>
            <w:rStyle w:val="a4"/>
            <w:rFonts w:hAnsi="宋体" w:hint="eastAsia"/>
            <w:noProof/>
          </w:rPr>
          <w:t>．谈判过程保密</w:t>
        </w:r>
        <w:r w:rsidR="00BD7D27">
          <w:rPr>
            <w:noProof/>
            <w:webHidden/>
          </w:rPr>
          <w:tab/>
        </w:r>
        <w:r>
          <w:rPr>
            <w:noProof/>
            <w:webHidden/>
          </w:rPr>
          <w:fldChar w:fldCharType="begin"/>
        </w:r>
        <w:r w:rsidR="00BD7D27">
          <w:rPr>
            <w:noProof/>
            <w:webHidden/>
          </w:rPr>
          <w:instrText xml:space="preserve"> PAGEREF _Toc430678187 \h </w:instrText>
        </w:r>
        <w:r>
          <w:rPr>
            <w:noProof/>
            <w:webHidden/>
          </w:rPr>
        </w:r>
        <w:r>
          <w:rPr>
            <w:noProof/>
            <w:webHidden/>
          </w:rPr>
          <w:fldChar w:fldCharType="separate"/>
        </w:r>
        <w:r w:rsidR="0098779D">
          <w:rPr>
            <w:noProof/>
            <w:webHidden/>
          </w:rPr>
          <w:t>12</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88" w:history="1">
        <w:r w:rsidR="00BD7D27" w:rsidRPr="0087190A">
          <w:rPr>
            <w:rStyle w:val="a4"/>
            <w:rFonts w:hAnsi="宋体"/>
            <w:noProof/>
          </w:rPr>
          <w:t>26</w:t>
        </w:r>
        <w:r w:rsidR="00BD7D27" w:rsidRPr="0087190A">
          <w:rPr>
            <w:rStyle w:val="a4"/>
            <w:rFonts w:hAnsi="宋体" w:hint="eastAsia"/>
            <w:noProof/>
          </w:rPr>
          <w:t>．谈判供应商不足三家的处理</w:t>
        </w:r>
        <w:r w:rsidR="00BD7D27">
          <w:rPr>
            <w:noProof/>
            <w:webHidden/>
          </w:rPr>
          <w:tab/>
        </w:r>
        <w:r>
          <w:rPr>
            <w:noProof/>
            <w:webHidden/>
          </w:rPr>
          <w:fldChar w:fldCharType="begin"/>
        </w:r>
        <w:r w:rsidR="00BD7D27">
          <w:rPr>
            <w:noProof/>
            <w:webHidden/>
          </w:rPr>
          <w:instrText xml:space="preserve"> PAGEREF _Toc430678188 \h </w:instrText>
        </w:r>
        <w:r>
          <w:rPr>
            <w:noProof/>
            <w:webHidden/>
          </w:rPr>
        </w:r>
        <w:r>
          <w:rPr>
            <w:noProof/>
            <w:webHidden/>
          </w:rPr>
          <w:fldChar w:fldCharType="separate"/>
        </w:r>
        <w:r w:rsidR="0098779D">
          <w:rPr>
            <w:noProof/>
            <w:webHidden/>
          </w:rPr>
          <w:t>12</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89" w:history="1">
        <w:r w:rsidR="00BD7D27" w:rsidRPr="0087190A">
          <w:rPr>
            <w:rStyle w:val="a4"/>
            <w:rFonts w:hAnsi="宋体" w:hint="eastAsia"/>
            <w:noProof/>
          </w:rPr>
          <w:t>六</w:t>
        </w:r>
        <w:r w:rsidR="00BD7D27" w:rsidRPr="0087190A">
          <w:rPr>
            <w:rStyle w:val="a4"/>
            <w:rFonts w:hAnsi="宋体"/>
            <w:noProof/>
          </w:rPr>
          <w:t xml:space="preserve">  </w:t>
        </w:r>
        <w:r w:rsidR="00BD7D27" w:rsidRPr="0087190A">
          <w:rPr>
            <w:rStyle w:val="a4"/>
            <w:rFonts w:hAnsi="宋体" w:hint="eastAsia"/>
            <w:noProof/>
          </w:rPr>
          <w:t>确定成交供应商及签约</w:t>
        </w:r>
        <w:r w:rsidR="00BD7D27">
          <w:rPr>
            <w:noProof/>
            <w:webHidden/>
          </w:rPr>
          <w:tab/>
        </w:r>
        <w:r>
          <w:rPr>
            <w:noProof/>
            <w:webHidden/>
          </w:rPr>
          <w:fldChar w:fldCharType="begin"/>
        </w:r>
        <w:r w:rsidR="00BD7D27">
          <w:rPr>
            <w:noProof/>
            <w:webHidden/>
          </w:rPr>
          <w:instrText xml:space="preserve"> PAGEREF _Toc430678189 \h </w:instrText>
        </w:r>
        <w:r>
          <w:rPr>
            <w:noProof/>
            <w:webHidden/>
          </w:rPr>
        </w:r>
        <w:r>
          <w:rPr>
            <w:noProof/>
            <w:webHidden/>
          </w:rPr>
          <w:fldChar w:fldCharType="separate"/>
        </w:r>
        <w:r w:rsidR="0098779D">
          <w:rPr>
            <w:noProof/>
            <w:webHidden/>
          </w:rPr>
          <w:t>13</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90" w:history="1">
        <w:r w:rsidR="00BD7D27" w:rsidRPr="0087190A">
          <w:rPr>
            <w:rStyle w:val="a4"/>
            <w:rFonts w:hAnsi="宋体"/>
            <w:noProof/>
          </w:rPr>
          <w:t>27</w:t>
        </w:r>
        <w:r w:rsidR="00BD7D27" w:rsidRPr="0087190A">
          <w:rPr>
            <w:rStyle w:val="a4"/>
            <w:rFonts w:hAnsi="宋体" w:hint="eastAsia"/>
            <w:noProof/>
          </w:rPr>
          <w:t>．确定成交供应商的原则</w:t>
        </w:r>
        <w:r w:rsidR="00BD7D27">
          <w:rPr>
            <w:noProof/>
            <w:webHidden/>
          </w:rPr>
          <w:tab/>
        </w:r>
        <w:r>
          <w:rPr>
            <w:noProof/>
            <w:webHidden/>
          </w:rPr>
          <w:fldChar w:fldCharType="begin"/>
        </w:r>
        <w:r w:rsidR="00BD7D27">
          <w:rPr>
            <w:noProof/>
            <w:webHidden/>
          </w:rPr>
          <w:instrText xml:space="preserve"> PAGEREF _Toc430678190 \h </w:instrText>
        </w:r>
        <w:r>
          <w:rPr>
            <w:noProof/>
            <w:webHidden/>
          </w:rPr>
        </w:r>
        <w:r>
          <w:rPr>
            <w:noProof/>
            <w:webHidden/>
          </w:rPr>
          <w:fldChar w:fldCharType="separate"/>
        </w:r>
        <w:r w:rsidR="0098779D">
          <w:rPr>
            <w:noProof/>
            <w:webHidden/>
          </w:rPr>
          <w:t>13</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91" w:history="1">
        <w:r w:rsidR="00BD7D27" w:rsidRPr="0087190A">
          <w:rPr>
            <w:rStyle w:val="a4"/>
            <w:rFonts w:hAnsi="宋体"/>
            <w:noProof/>
          </w:rPr>
          <w:t xml:space="preserve">28. </w:t>
        </w:r>
        <w:r w:rsidR="00BD7D27" w:rsidRPr="0087190A">
          <w:rPr>
            <w:rStyle w:val="a4"/>
            <w:rFonts w:hAnsi="宋体" w:hint="eastAsia"/>
            <w:noProof/>
          </w:rPr>
          <w:t>质疑处理</w:t>
        </w:r>
        <w:r w:rsidR="00BD7D27">
          <w:rPr>
            <w:noProof/>
            <w:webHidden/>
          </w:rPr>
          <w:tab/>
        </w:r>
        <w:r>
          <w:rPr>
            <w:noProof/>
            <w:webHidden/>
          </w:rPr>
          <w:fldChar w:fldCharType="begin"/>
        </w:r>
        <w:r w:rsidR="00BD7D27">
          <w:rPr>
            <w:noProof/>
            <w:webHidden/>
          </w:rPr>
          <w:instrText xml:space="preserve"> PAGEREF _Toc430678191 \h </w:instrText>
        </w:r>
        <w:r>
          <w:rPr>
            <w:noProof/>
            <w:webHidden/>
          </w:rPr>
        </w:r>
        <w:r>
          <w:rPr>
            <w:noProof/>
            <w:webHidden/>
          </w:rPr>
          <w:fldChar w:fldCharType="separate"/>
        </w:r>
        <w:r w:rsidR="0098779D">
          <w:rPr>
            <w:noProof/>
            <w:webHidden/>
          </w:rPr>
          <w:t>13</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92" w:history="1">
        <w:r w:rsidR="00BD7D27" w:rsidRPr="0087190A">
          <w:rPr>
            <w:rStyle w:val="a4"/>
            <w:rFonts w:hAnsi="宋体"/>
            <w:noProof/>
          </w:rPr>
          <w:t>29</w:t>
        </w:r>
        <w:r w:rsidR="00BD7D27" w:rsidRPr="0087190A">
          <w:rPr>
            <w:rStyle w:val="a4"/>
            <w:rFonts w:hAnsi="宋体" w:hint="eastAsia"/>
            <w:noProof/>
          </w:rPr>
          <w:t>．签订合同</w:t>
        </w:r>
        <w:r w:rsidR="00BD7D27">
          <w:rPr>
            <w:noProof/>
            <w:webHidden/>
          </w:rPr>
          <w:tab/>
        </w:r>
        <w:r>
          <w:rPr>
            <w:noProof/>
            <w:webHidden/>
          </w:rPr>
          <w:fldChar w:fldCharType="begin"/>
        </w:r>
        <w:r w:rsidR="00BD7D27">
          <w:rPr>
            <w:noProof/>
            <w:webHidden/>
          </w:rPr>
          <w:instrText xml:space="preserve"> PAGEREF _Toc430678192 \h </w:instrText>
        </w:r>
        <w:r>
          <w:rPr>
            <w:noProof/>
            <w:webHidden/>
          </w:rPr>
        </w:r>
        <w:r>
          <w:rPr>
            <w:noProof/>
            <w:webHidden/>
          </w:rPr>
          <w:fldChar w:fldCharType="separate"/>
        </w:r>
        <w:r w:rsidR="0098779D">
          <w:rPr>
            <w:noProof/>
            <w:webHidden/>
          </w:rPr>
          <w:t>13</w:t>
        </w:r>
        <w:r>
          <w:rPr>
            <w:noProof/>
            <w:webHidden/>
          </w:rPr>
          <w:fldChar w:fldCharType="end"/>
        </w:r>
      </w:hyperlink>
    </w:p>
    <w:p w:rsidR="00BD7D27" w:rsidRDefault="00EC1BAA">
      <w:pPr>
        <w:pStyle w:val="10"/>
        <w:tabs>
          <w:tab w:val="right" w:leader="dot" w:pos="8540"/>
        </w:tabs>
        <w:rPr>
          <w:rFonts w:asciiTheme="minorHAnsi" w:eastAsiaTheme="minorEastAsia" w:hAnsiTheme="minorHAnsi" w:cstheme="minorBidi"/>
          <w:noProof/>
          <w:kern w:val="2"/>
          <w:sz w:val="21"/>
          <w:szCs w:val="22"/>
        </w:rPr>
      </w:pPr>
      <w:hyperlink w:anchor="_Toc430678193" w:history="1">
        <w:r w:rsidR="00BD7D27" w:rsidRPr="0087190A">
          <w:rPr>
            <w:rStyle w:val="a4"/>
            <w:rFonts w:hAnsi="宋体" w:hint="eastAsia"/>
            <w:noProof/>
          </w:rPr>
          <w:t>第二章</w:t>
        </w:r>
        <w:r w:rsidR="00BD7D27" w:rsidRPr="0087190A">
          <w:rPr>
            <w:rStyle w:val="a4"/>
            <w:rFonts w:hAnsi="宋体"/>
            <w:noProof/>
          </w:rPr>
          <w:t xml:space="preserve">  </w:t>
        </w:r>
        <w:r w:rsidR="00BD7D27" w:rsidRPr="0087190A">
          <w:rPr>
            <w:rStyle w:val="a4"/>
            <w:rFonts w:hAnsi="宋体" w:hint="eastAsia"/>
            <w:noProof/>
          </w:rPr>
          <w:t>采购清单</w:t>
        </w:r>
        <w:r w:rsidR="00BD7D27">
          <w:rPr>
            <w:noProof/>
            <w:webHidden/>
          </w:rPr>
          <w:tab/>
        </w:r>
        <w:r>
          <w:rPr>
            <w:noProof/>
            <w:webHidden/>
          </w:rPr>
          <w:fldChar w:fldCharType="begin"/>
        </w:r>
        <w:r w:rsidR="00BD7D27">
          <w:rPr>
            <w:noProof/>
            <w:webHidden/>
          </w:rPr>
          <w:instrText xml:space="preserve"> PAGEREF _Toc430678193 \h </w:instrText>
        </w:r>
        <w:r>
          <w:rPr>
            <w:noProof/>
            <w:webHidden/>
          </w:rPr>
        </w:r>
        <w:r>
          <w:rPr>
            <w:noProof/>
            <w:webHidden/>
          </w:rPr>
          <w:fldChar w:fldCharType="separate"/>
        </w:r>
        <w:r w:rsidR="0098779D">
          <w:rPr>
            <w:noProof/>
            <w:webHidden/>
          </w:rPr>
          <w:t>15</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94" w:history="1">
        <w:r w:rsidR="00BD7D27" w:rsidRPr="0087190A">
          <w:rPr>
            <w:rStyle w:val="a4"/>
            <w:rFonts w:asciiTheme="minorEastAsia" w:hAnsiTheme="minorEastAsia" w:hint="eastAsia"/>
            <w:noProof/>
          </w:rPr>
          <w:t>一、功能需求</w:t>
        </w:r>
        <w:r w:rsidR="00BD7D27">
          <w:rPr>
            <w:noProof/>
            <w:webHidden/>
          </w:rPr>
          <w:tab/>
        </w:r>
        <w:r>
          <w:rPr>
            <w:noProof/>
            <w:webHidden/>
          </w:rPr>
          <w:fldChar w:fldCharType="begin"/>
        </w:r>
        <w:r w:rsidR="00BD7D27">
          <w:rPr>
            <w:noProof/>
            <w:webHidden/>
          </w:rPr>
          <w:instrText xml:space="preserve"> PAGEREF _Toc430678194 \h </w:instrText>
        </w:r>
        <w:r>
          <w:rPr>
            <w:noProof/>
            <w:webHidden/>
          </w:rPr>
        </w:r>
        <w:r>
          <w:rPr>
            <w:noProof/>
            <w:webHidden/>
          </w:rPr>
          <w:fldChar w:fldCharType="separate"/>
        </w:r>
        <w:r w:rsidR="0098779D">
          <w:rPr>
            <w:noProof/>
            <w:webHidden/>
          </w:rPr>
          <w:t>15</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95" w:history="1">
        <w:r w:rsidR="00BD7D27" w:rsidRPr="0087190A">
          <w:rPr>
            <w:rStyle w:val="a4"/>
            <w:rFonts w:asciiTheme="minorEastAsia" w:hAnsiTheme="minorEastAsia" w:hint="eastAsia"/>
            <w:noProof/>
          </w:rPr>
          <w:t>二、数量</w:t>
        </w:r>
        <w:r w:rsidR="00BD7D27">
          <w:rPr>
            <w:noProof/>
            <w:webHidden/>
          </w:rPr>
          <w:tab/>
        </w:r>
        <w:r>
          <w:rPr>
            <w:noProof/>
            <w:webHidden/>
          </w:rPr>
          <w:fldChar w:fldCharType="begin"/>
        </w:r>
        <w:r w:rsidR="00BD7D27">
          <w:rPr>
            <w:noProof/>
            <w:webHidden/>
          </w:rPr>
          <w:instrText xml:space="preserve"> PAGEREF _Toc430678195 \h </w:instrText>
        </w:r>
        <w:r>
          <w:rPr>
            <w:noProof/>
            <w:webHidden/>
          </w:rPr>
        </w:r>
        <w:r>
          <w:rPr>
            <w:noProof/>
            <w:webHidden/>
          </w:rPr>
          <w:fldChar w:fldCharType="separate"/>
        </w:r>
        <w:r w:rsidR="0098779D">
          <w:rPr>
            <w:noProof/>
            <w:webHidden/>
          </w:rPr>
          <w:t>15</w:t>
        </w:r>
        <w:r>
          <w:rPr>
            <w:noProof/>
            <w:webHidden/>
          </w:rPr>
          <w:fldChar w:fldCharType="end"/>
        </w:r>
      </w:hyperlink>
    </w:p>
    <w:p w:rsidR="00BD7D27" w:rsidRDefault="00EC1BAA">
      <w:pPr>
        <w:pStyle w:val="10"/>
        <w:tabs>
          <w:tab w:val="right" w:leader="dot" w:pos="8540"/>
        </w:tabs>
        <w:rPr>
          <w:rFonts w:asciiTheme="minorHAnsi" w:eastAsiaTheme="minorEastAsia" w:hAnsiTheme="minorHAnsi" w:cstheme="minorBidi"/>
          <w:noProof/>
          <w:kern w:val="2"/>
          <w:sz w:val="21"/>
          <w:szCs w:val="22"/>
        </w:rPr>
      </w:pPr>
      <w:hyperlink w:anchor="_Toc430678196" w:history="1">
        <w:r w:rsidR="00BD7D27" w:rsidRPr="0087190A">
          <w:rPr>
            <w:rStyle w:val="a4"/>
            <w:rFonts w:hAnsi="宋体" w:hint="eastAsia"/>
            <w:noProof/>
          </w:rPr>
          <w:t>第三章</w:t>
        </w:r>
        <w:r w:rsidR="00BD7D27" w:rsidRPr="0087190A">
          <w:rPr>
            <w:rStyle w:val="a4"/>
            <w:rFonts w:hAnsi="宋体"/>
            <w:noProof/>
          </w:rPr>
          <w:t xml:space="preserve">  </w:t>
        </w:r>
        <w:r w:rsidR="00BD7D27" w:rsidRPr="0087190A">
          <w:rPr>
            <w:rStyle w:val="a4"/>
            <w:rFonts w:hAnsi="宋体" w:hint="eastAsia"/>
            <w:noProof/>
          </w:rPr>
          <w:t>合同条款</w:t>
        </w:r>
        <w:r w:rsidR="00BD7D27">
          <w:rPr>
            <w:noProof/>
            <w:webHidden/>
          </w:rPr>
          <w:tab/>
        </w:r>
        <w:r>
          <w:rPr>
            <w:noProof/>
            <w:webHidden/>
          </w:rPr>
          <w:fldChar w:fldCharType="begin"/>
        </w:r>
        <w:r w:rsidR="00BD7D27">
          <w:rPr>
            <w:noProof/>
            <w:webHidden/>
          </w:rPr>
          <w:instrText xml:space="preserve"> PAGEREF _Toc430678196 \h </w:instrText>
        </w:r>
        <w:r>
          <w:rPr>
            <w:noProof/>
            <w:webHidden/>
          </w:rPr>
        </w:r>
        <w:r>
          <w:rPr>
            <w:noProof/>
            <w:webHidden/>
          </w:rPr>
          <w:fldChar w:fldCharType="separate"/>
        </w:r>
        <w:r w:rsidR="0098779D">
          <w:rPr>
            <w:noProof/>
            <w:webHidden/>
          </w:rPr>
          <w:t>16</w:t>
        </w:r>
        <w:r>
          <w:rPr>
            <w:noProof/>
            <w:webHidden/>
          </w:rPr>
          <w:fldChar w:fldCharType="end"/>
        </w:r>
      </w:hyperlink>
    </w:p>
    <w:p w:rsidR="00BD7D27" w:rsidRDefault="00EC1BAA">
      <w:pPr>
        <w:pStyle w:val="10"/>
        <w:tabs>
          <w:tab w:val="right" w:leader="dot" w:pos="8540"/>
        </w:tabs>
        <w:rPr>
          <w:rFonts w:asciiTheme="minorHAnsi" w:eastAsiaTheme="minorEastAsia" w:hAnsiTheme="minorHAnsi" w:cstheme="minorBidi"/>
          <w:noProof/>
          <w:kern w:val="2"/>
          <w:sz w:val="21"/>
          <w:szCs w:val="22"/>
        </w:rPr>
      </w:pPr>
      <w:hyperlink w:anchor="_Toc430678197" w:history="1">
        <w:r w:rsidR="00BD7D27" w:rsidRPr="0087190A">
          <w:rPr>
            <w:rStyle w:val="a4"/>
            <w:rFonts w:hAnsi="宋体" w:hint="eastAsia"/>
            <w:noProof/>
          </w:rPr>
          <w:t>第四章</w:t>
        </w:r>
        <w:r w:rsidR="00BD7D27" w:rsidRPr="0087190A">
          <w:rPr>
            <w:rStyle w:val="a4"/>
            <w:rFonts w:hAnsi="宋体"/>
            <w:noProof/>
          </w:rPr>
          <w:t xml:space="preserve">  </w:t>
        </w:r>
        <w:r w:rsidR="00BD7D27" w:rsidRPr="0087190A">
          <w:rPr>
            <w:rStyle w:val="a4"/>
            <w:rFonts w:hAnsi="宋体" w:hint="eastAsia"/>
            <w:noProof/>
          </w:rPr>
          <w:t>谈判响应文件格式</w:t>
        </w:r>
        <w:r w:rsidR="00BD7D27">
          <w:rPr>
            <w:noProof/>
            <w:webHidden/>
          </w:rPr>
          <w:tab/>
        </w:r>
        <w:r>
          <w:rPr>
            <w:noProof/>
            <w:webHidden/>
          </w:rPr>
          <w:fldChar w:fldCharType="begin"/>
        </w:r>
        <w:r w:rsidR="00BD7D27">
          <w:rPr>
            <w:noProof/>
            <w:webHidden/>
          </w:rPr>
          <w:instrText xml:space="preserve"> PAGEREF _Toc430678197 \h </w:instrText>
        </w:r>
        <w:r>
          <w:rPr>
            <w:noProof/>
            <w:webHidden/>
          </w:rPr>
        </w:r>
        <w:r>
          <w:rPr>
            <w:noProof/>
            <w:webHidden/>
          </w:rPr>
          <w:fldChar w:fldCharType="separate"/>
        </w:r>
        <w:r w:rsidR="0098779D">
          <w:rPr>
            <w:noProof/>
            <w:webHidden/>
          </w:rPr>
          <w:t>19</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198" w:history="1">
        <w:r w:rsidR="00BD7D27" w:rsidRPr="0087190A">
          <w:rPr>
            <w:rStyle w:val="a4"/>
            <w:rFonts w:hAnsi="宋体" w:hint="eastAsia"/>
            <w:noProof/>
          </w:rPr>
          <w:t>一、谈判函、谈判报价及项目相关文件</w:t>
        </w:r>
        <w:r w:rsidR="00BD7D27">
          <w:rPr>
            <w:noProof/>
            <w:webHidden/>
          </w:rPr>
          <w:tab/>
        </w:r>
        <w:r>
          <w:rPr>
            <w:noProof/>
            <w:webHidden/>
          </w:rPr>
          <w:fldChar w:fldCharType="begin"/>
        </w:r>
        <w:r w:rsidR="00BD7D27">
          <w:rPr>
            <w:noProof/>
            <w:webHidden/>
          </w:rPr>
          <w:instrText xml:space="preserve"> PAGEREF _Toc430678198 \h </w:instrText>
        </w:r>
        <w:r>
          <w:rPr>
            <w:noProof/>
            <w:webHidden/>
          </w:rPr>
        </w:r>
        <w:r>
          <w:rPr>
            <w:noProof/>
            <w:webHidden/>
          </w:rPr>
          <w:fldChar w:fldCharType="separate"/>
        </w:r>
        <w:r w:rsidR="0098779D">
          <w:rPr>
            <w:noProof/>
            <w:webHidden/>
          </w:rPr>
          <w:t>19</w:t>
        </w:r>
        <w:r>
          <w:rPr>
            <w:noProof/>
            <w:webHidden/>
          </w:rPr>
          <w:fldChar w:fldCharType="end"/>
        </w:r>
      </w:hyperlink>
    </w:p>
    <w:p w:rsidR="00BD7D27" w:rsidRDefault="00EC1BAA">
      <w:pPr>
        <w:pStyle w:val="33"/>
        <w:rPr>
          <w:rFonts w:asciiTheme="minorHAnsi" w:eastAsiaTheme="minorEastAsia" w:hAnsiTheme="minorHAnsi" w:cstheme="minorBidi"/>
          <w:noProof/>
          <w:kern w:val="2"/>
          <w:sz w:val="21"/>
          <w:szCs w:val="22"/>
        </w:rPr>
      </w:pPr>
      <w:hyperlink w:anchor="_Toc430678199" w:history="1">
        <w:r w:rsidR="00BD7D27" w:rsidRPr="0087190A">
          <w:rPr>
            <w:rStyle w:val="a4"/>
            <w:rFonts w:hAnsi="宋体"/>
            <w:noProof/>
          </w:rPr>
          <w:t>1.</w:t>
        </w:r>
        <w:r w:rsidR="00BD7D27" w:rsidRPr="0087190A">
          <w:rPr>
            <w:rStyle w:val="a4"/>
            <w:rFonts w:hAnsi="宋体" w:hint="eastAsia"/>
            <w:noProof/>
          </w:rPr>
          <w:t>竞争性谈判函</w:t>
        </w:r>
        <w:r w:rsidR="00BD7D27">
          <w:rPr>
            <w:noProof/>
            <w:webHidden/>
          </w:rPr>
          <w:tab/>
        </w:r>
        <w:r>
          <w:rPr>
            <w:noProof/>
            <w:webHidden/>
          </w:rPr>
          <w:fldChar w:fldCharType="begin"/>
        </w:r>
        <w:r w:rsidR="00BD7D27">
          <w:rPr>
            <w:noProof/>
            <w:webHidden/>
          </w:rPr>
          <w:instrText xml:space="preserve"> PAGEREF _Toc430678199 \h </w:instrText>
        </w:r>
        <w:r>
          <w:rPr>
            <w:noProof/>
            <w:webHidden/>
          </w:rPr>
        </w:r>
        <w:r>
          <w:rPr>
            <w:noProof/>
            <w:webHidden/>
          </w:rPr>
          <w:fldChar w:fldCharType="separate"/>
        </w:r>
        <w:r w:rsidR="0098779D">
          <w:rPr>
            <w:noProof/>
            <w:webHidden/>
          </w:rPr>
          <w:t>19</w:t>
        </w:r>
        <w:r>
          <w:rPr>
            <w:noProof/>
            <w:webHidden/>
          </w:rPr>
          <w:fldChar w:fldCharType="end"/>
        </w:r>
      </w:hyperlink>
    </w:p>
    <w:p w:rsidR="00BD7D27" w:rsidRDefault="00EC1BAA">
      <w:pPr>
        <w:pStyle w:val="33"/>
        <w:rPr>
          <w:rFonts w:asciiTheme="minorHAnsi" w:eastAsiaTheme="minorEastAsia" w:hAnsiTheme="minorHAnsi" w:cstheme="minorBidi"/>
          <w:noProof/>
          <w:kern w:val="2"/>
          <w:sz w:val="21"/>
          <w:szCs w:val="22"/>
        </w:rPr>
      </w:pPr>
      <w:hyperlink w:anchor="_Toc430678200" w:history="1">
        <w:r w:rsidR="00BD7D27" w:rsidRPr="0087190A">
          <w:rPr>
            <w:rStyle w:val="a4"/>
            <w:rFonts w:hAnsi="宋体"/>
            <w:noProof/>
          </w:rPr>
          <w:t>2.</w:t>
        </w:r>
        <w:r w:rsidR="00BD7D27" w:rsidRPr="0087190A">
          <w:rPr>
            <w:rStyle w:val="a4"/>
            <w:rFonts w:hAnsi="宋体" w:hint="eastAsia"/>
            <w:noProof/>
          </w:rPr>
          <w:t>报价一览表</w:t>
        </w:r>
        <w:r w:rsidR="00BD7D27">
          <w:rPr>
            <w:noProof/>
            <w:webHidden/>
          </w:rPr>
          <w:tab/>
        </w:r>
        <w:r>
          <w:rPr>
            <w:noProof/>
            <w:webHidden/>
          </w:rPr>
          <w:fldChar w:fldCharType="begin"/>
        </w:r>
        <w:r w:rsidR="00BD7D27">
          <w:rPr>
            <w:noProof/>
            <w:webHidden/>
          </w:rPr>
          <w:instrText xml:space="preserve"> PAGEREF _Toc430678200 \h </w:instrText>
        </w:r>
        <w:r>
          <w:rPr>
            <w:noProof/>
            <w:webHidden/>
          </w:rPr>
        </w:r>
        <w:r>
          <w:rPr>
            <w:noProof/>
            <w:webHidden/>
          </w:rPr>
          <w:fldChar w:fldCharType="separate"/>
        </w:r>
        <w:r w:rsidR="0098779D">
          <w:rPr>
            <w:noProof/>
            <w:webHidden/>
          </w:rPr>
          <w:t>20</w:t>
        </w:r>
        <w:r>
          <w:rPr>
            <w:noProof/>
            <w:webHidden/>
          </w:rPr>
          <w:fldChar w:fldCharType="end"/>
        </w:r>
      </w:hyperlink>
    </w:p>
    <w:p w:rsidR="00BD7D27" w:rsidRDefault="00EC1BAA">
      <w:pPr>
        <w:pStyle w:val="33"/>
        <w:rPr>
          <w:rFonts w:asciiTheme="minorHAnsi" w:eastAsiaTheme="minorEastAsia" w:hAnsiTheme="minorHAnsi" w:cstheme="minorBidi"/>
          <w:noProof/>
          <w:kern w:val="2"/>
          <w:sz w:val="21"/>
          <w:szCs w:val="22"/>
        </w:rPr>
      </w:pPr>
      <w:hyperlink w:anchor="_Toc430678201" w:history="1">
        <w:r w:rsidR="00BD7D27" w:rsidRPr="0087190A">
          <w:rPr>
            <w:rStyle w:val="a4"/>
            <w:rFonts w:hAnsi="宋体"/>
            <w:noProof/>
          </w:rPr>
          <w:t>3.</w:t>
        </w:r>
        <w:r w:rsidR="00BD7D27" w:rsidRPr="0087190A">
          <w:rPr>
            <w:rStyle w:val="a4"/>
            <w:rFonts w:hAnsi="宋体" w:hint="eastAsia"/>
            <w:noProof/>
          </w:rPr>
          <w:t>谈判报价明细表</w:t>
        </w:r>
        <w:r w:rsidR="00BD7D27">
          <w:rPr>
            <w:noProof/>
            <w:webHidden/>
          </w:rPr>
          <w:tab/>
        </w:r>
        <w:r>
          <w:rPr>
            <w:noProof/>
            <w:webHidden/>
          </w:rPr>
          <w:fldChar w:fldCharType="begin"/>
        </w:r>
        <w:r w:rsidR="00BD7D27">
          <w:rPr>
            <w:noProof/>
            <w:webHidden/>
          </w:rPr>
          <w:instrText xml:space="preserve"> PAGEREF _Toc430678201 \h </w:instrText>
        </w:r>
        <w:r>
          <w:rPr>
            <w:noProof/>
            <w:webHidden/>
          </w:rPr>
        </w:r>
        <w:r>
          <w:rPr>
            <w:noProof/>
            <w:webHidden/>
          </w:rPr>
          <w:fldChar w:fldCharType="separate"/>
        </w:r>
        <w:r w:rsidR="0098779D">
          <w:rPr>
            <w:noProof/>
            <w:webHidden/>
          </w:rPr>
          <w:t>20</w:t>
        </w:r>
        <w:r>
          <w:rPr>
            <w:noProof/>
            <w:webHidden/>
          </w:rPr>
          <w:fldChar w:fldCharType="end"/>
        </w:r>
      </w:hyperlink>
    </w:p>
    <w:p w:rsidR="00BD7D27" w:rsidRDefault="00EC1BAA">
      <w:pPr>
        <w:pStyle w:val="33"/>
        <w:rPr>
          <w:rFonts w:asciiTheme="minorHAnsi" w:eastAsiaTheme="minorEastAsia" w:hAnsiTheme="minorHAnsi" w:cstheme="minorBidi"/>
          <w:noProof/>
          <w:kern w:val="2"/>
          <w:sz w:val="21"/>
          <w:szCs w:val="22"/>
        </w:rPr>
      </w:pPr>
      <w:hyperlink w:anchor="_Toc430678202" w:history="1">
        <w:r w:rsidR="00BD7D27" w:rsidRPr="0087190A">
          <w:rPr>
            <w:rStyle w:val="a4"/>
            <w:rFonts w:hAnsi="宋体"/>
            <w:noProof/>
          </w:rPr>
          <w:t>4.</w:t>
        </w:r>
        <w:r w:rsidR="00BD7D27" w:rsidRPr="0087190A">
          <w:rPr>
            <w:rStyle w:val="a4"/>
            <w:rFonts w:hAnsi="宋体" w:hint="eastAsia"/>
            <w:noProof/>
          </w:rPr>
          <w:t>技术要求响应表</w:t>
        </w:r>
        <w:r w:rsidR="00BD7D27">
          <w:rPr>
            <w:noProof/>
            <w:webHidden/>
          </w:rPr>
          <w:tab/>
        </w:r>
        <w:r>
          <w:rPr>
            <w:noProof/>
            <w:webHidden/>
          </w:rPr>
          <w:fldChar w:fldCharType="begin"/>
        </w:r>
        <w:r w:rsidR="00BD7D27">
          <w:rPr>
            <w:noProof/>
            <w:webHidden/>
          </w:rPr>
          <w:instrText xml:space="preserve"> PAGEREF _Toc430678202 \h </w:instrText>
        </w:r>
        <w:r>
          <w:rPr>
            <w:noProof/>
            <w:webHidden/>
          </w:rPr>
        </w:r>
        <w:r>
          <w:rPr>
            <w:noProof/>
            <w:webHidden/>
          </w:rPr>
          <w:fldChar w:fldCharType="separate"/>
        </w:r>
        <w:r w:rsidR="0098779D">
          <w:rPr>
            <w:noProof/>
            <w:webHidden/>
          </w:rPr>
          <w:t>21</w:t>
        </w:r>
        <w:r>
          <w:rPr>
            <w:noProof/>
            <w:webHidden/>
          </w:rPr>
          <w:fldChar w:fldCharType="end"/>
        </w:r>
      </w:hyperlink>
    </w:p>
    <w:p w:rsidR="00BD7D27" w:rsidRDefault="00EC1BAA">
      <w:pPr>
        <w:pStyle w:val="33"/>
        <w:rPr>
          <w:rFonts w:asciiTheme="minorHAnsi" w:eastAsiaTheme="minorEastAsia" w:hAnsiTheme="minorHAnsi" w:cstheme="minorBidi"/>
          <w:noProof/>
          <w:kern w:val="2"/>
          <w:sz w:val="21"/>
          <w:szCs w:val="22"/>
        </w:rPr>
      </w:pPr>
      <w:hyperlink w:anchor="_Toc430678203" w:history="1">
        <w:r w:rsidR="00BD7D27" w:rsidRPr="0087190A">
          <w:rPr>
            <w:rStyle w:val="a4"/>
            <w:rFonts w:hAnsi="宋体"/>
            <w:noProof/>
          </w:rPr>
          <w:t>5.</w:t>
        </w:r>
        <w:r w:rsidR="00BD7D27" w:rsidRPr="0087190A">
          <w:rPr>
            <w:rStyle w:val="a4"/>
            <w:rFonts w:hAnsi="宋体" w:hint="eastAsia"/>
            <w:noProof/>
          </w:rPr>
          <w:t>服务质量及服务承诺书</w:t>
        </w:r>
        <w:r w:rsidR="00BD7D27">
          <w:rPr>
            <w:noProof/>
            <w:webHidden/>
          </w:rPr>
          <w:tab/>
        </w:r>
        <w:r>
          <w:rPr>
            <w:noProof/>
            <w:webHidden/>
          </w:rPr>
          <w:fldChar w:fldCharType="begin"/>
        </w:r>
        <w:r w:rsidR="00BD7D27">
          <w:rPr>
            <w:noProof/>
            <w:webHidden/>
          </w:rPr>
          <w:instrText xml:space="preserve"> PAGEREF _Toc430678203 \h </w:instrText>
        </w:r>
        <w:r>
          <w:rPr>
            <w:noProof/>
            <w:webHidden/>
          </w:rPr>
        </w:r>
        <w:r>
          <w:rPr>
            <w:noProof/>
            <w:webHidden/>
          </w:rPr>
          <w:fldChar w:fldCharType="separate"/>
        </w:r>
        <w:r w:rsidR="0098779D">
          <w:rPr>
            <w:noProof/>
            <w:webHidden/>
          </w:rPr>
          <w:t>21</w:t>
        </w:r>
        <w:r>
          <w:rPr>
            <w:noProof/>
            <w:webHidden/>
          </w:rPr>
          <w:fldChar w:fldCharType="end"/>
        </w:r>
      </w:hyperlink>
    </w:p>
    <w:p w:rsidR="00BD7D27" w:rsidRDefault="00EC1BAA">
      <w:pPr>
        <w:pStyle w:val="21"/>
        <w:rPr>
          <w:rFonts w:asciiTheme="minorHAnsi" w:eastAsiaTheme="minorEastAsia" w:hAnsiTheme="minorHAnsi" w:cstheme="minorBidi"/>
          <w:noProof/>
          <w:kern w:val="2"/>
          <w:sz w:val="21"/>
          <w:szCs w:val="22"/>
        </w:rPr>
      </w:pPr>
      <w:hyperlink w:anchor="_Toc430678204" w:history="1">
        <w:r w:rsidR="00BD7D27" w:rsidRPr="0087190A">
          <w:rPr>
            <w:rStyle w:val="a4"/>
            <w:rFonts w:hAnsi="宋体" w:hint="eastAsia"/>
            <w:noProof/>
          </w:rPr>
          <w:t>二、资格证明文件</w:t>
        </w:r>
        <w:r w:rsidR="00BD7D27">
          <w:rPr>
            <w:noProof/>
            <w:webHidden/>
          </w:rPr>
          <w:tab/>
        </w:r>
        <w:r>
          <w:rPr>
            <w:noProof/>
            <w:webHidden/>
          </w:rPr>
          <w:fldChar w:fldCharType="begin"/>
        </w:r>
        <w:r w:rsidR="00BD7D27">
          <w:rPr>
            <w:noProof/>
            <w:webHidden/>
          </w:rPr>
          <w:instrText xml:space="preserve"> PAGEREF _Toc430678204 \h </w:instrText>
        </w:r>
        <w:r>
          <w:rPr>
            <w:noProof/>
            <w:webHidden/>
          </w:rPr>
        </w:r>
        <w:r>
          <w:rPr>
            <w:noProof/>
            <w:webHidden/>
          </w:rPr>
          <w:fldChar w:fldCharType="separate"/>
        </w:r>
        <w:r w:rsidR="0098779D">
          <w:rPr>
            <w:noProof/>
            <w:webHidden/>
          </w:rPr>
          <w:t>22</w:t>
        </w:r>
        <w:r>
          <w:rPr>
            <w:noProof/>
            <w:webHidden/>
          </w:rPr>
          <w:fldChar w:fldCharType="end"/>
        </w:r>
      </w:hyperlink>
    </w:p>
    <w:p w:rsidR="00BD7D27" w:rsidRDefault="00EC1BAA">
      <w:pPr>
        <w:pStyle w:val="33"/>
        <w:rPr>
          <w:rFonts w:asciiTheme="minorHAnsi" w:eastAsiaTheme="minorEastAsia" w:hAnsiTheme="minorHAnsi" w:cstheme="minorBidi"/>
          <w:noProof/>
          <w:kern w:val="2"/>
          <w:sz w:val="21"/>
          <w:szCs w:val="22"/>
        </w:rPr>
      </w:pPr>
      <w:hyperlink w:anchor="_Toc430678205" w:history="1">
        <w:r w:rsidR="00BD7D27" w:rsidRPr="0087190A">
          <w:rPr>
            <w:rStyle w:val="a4"/>
            <w:rFonts w:hAnsi="宋体"/>
            <w:noProof/>
          </w:rPr>
          <w:t>1.</w:t>
        </w:r>
        <w:r w:rsidR="00BD7D27" w:rsidRPr="0087190A">
          <w:rPr>
            <w:rStyle w:val="a4"/>
            <w:rFonts w:hAnsi="宋体" w:hint="eastAsia"/>
            <w:noProof/>
          </w:rPr>
          <w:t>资质证书复印件</w:t>
        </w:r>
        <w:r w:rsidR="00BD7D27">
          <w:rPr>
            <w:noProof/>
            <w:webHidden/>
          </w:rPr>
          <w:tab/>
        </w:r>
        <w:r>
          <w:rPr>
            <w:noProof/>
            <w:webHidden/>
          </w:rPr>
          <w:fldChar w:fldCharType="begin"/>
        </w:r>
        <w:r w:rsidR="00BD7D27">
          <w:rPr>
            <w:noProof/>
            <w:webHidden/>
          </w:rPr>
          <w:instrText xml:space="preserve"> PAGEREF _Toc430678205 \h </w:instrText>
        </w:r>
        <w:r>
          <w:rPr>
            <w:noProof/>
            <w:webHidden/>
          </w:rPr>
        </w:r>
        <w:r>
          <w:rPr>
            <w:noProof/>
            <w:webHidden/>
          </w:rPr>
          <w:fldChar w:fldCharType="separate"/>
        </w:r>
        <w:r w:rsidR="0098779D">
          <w:rPr>
            <w:noProof/>
            <w:webHidden/>
          </w:rPr>
          <w:t>22</w:t>
        </w:r>
        <w:r>
          <w:rPr>
            <w:noProof/>
            <w:webHidden/>
          </w:rPr>
          <w:fldChar w:fldCharType="end"/>
        </w:r>
      </w:hyperlink>
    </w:p>
    <w:p w:rsidR="00BD7D27" w:rsidRDefault="00EC1BAA">
      <w:pPr>
        <w:pStyle w:val="33"/>
        <w:rPr>
          <w:rFonts w:asciiTheme="minorHAnsi" w:eastAsiaTheme="minorEastAsia" w:hAnsiTheme="minorHAnsi" w:cstheme="minorBidi"/>
          <w:noProof/>
          <w:kern w:val="2"/>
          <w:sz w:val="21"/>
          <w:szCs w:val="22"/>
        </w:rPr>
      </w:pPr>
      <w:hyperlink w:anchor="_Toc430678206" w:history="1">
        <w:r w:rsidR="00BD7D27" w:rsidRPr="0087190A">
          <w:rPr>
            <w:rStyle w:val="a4"/>
            <w:rFonts w:hAnsi="宋体"/>
            <w:noProof/>
          </w:rPr>
          <w:t>2.</w:t>
        </w:r>
        <w:r w:rsidR="00BD7D27" w:rsidRPr="0087190A">
          <w:rPr>
            <w:rStyle w:val="a4"/>
            <w:rFonts w:hAnsi="宋体" w:hint="eastAsia"/>
            <w:noProof/>
          </w:rPr>
          <w:t>法人授权委托书</w:t>
        </w:r>
        <w:r w:rsidR="00BD7D27">
          <w:rPr>
            <w:noProof/>
            <w:webHidden/>
          </w:rPr>
          <w:tab/>
        </w:r>
        <w:r>
          <w:rPr>
            <w:noProof/>
            <w:webHidden/>
          </w:rPr>
          <w:fldChar w:fldCharType="begin"/>
        </w:r>
        <w:r w:rsidR="00BD7D27">
          <w:rPr>
            <w:noProof/>
            <w:webHidden/>
          </w:rPr>
          <w:instrText xml:space="preserve"> PAGEREF _Toc430678206 \h </w:instrText>
        </w:r>
        <w:r>
          <w:rPr>
            <w:noProof/>
            <w:webHidden/>
          </w:rPr>
        </w:r>
        <w:r>
          <w:rPr>
            <w:noProof/>
            <w:webHidden/>
          </w:rPr>
          <w:fldChar w:fldCharType="separate"/>
        </w:r>
        <w:r w:rsidR="0098779D">
          <w:rPr>
            <w:noProof/>
            <w:webHidden/>
          </w:rPr>
          <w:t>22</w:t>
        </w:r>
        <w:r>
          <w:rPr>
            <w:noProof/>
            <w:webHidden/>
          </w:rPr>
          <w:fldChar w:fldCharType="end"/>
        </w:r>
      </w:hyperlink>
    </w:p>
    <w:p w:rsidR="00BD7D27" w:rsidRDefault="00EC1BAA">
      <w:pPr>
        <w:pStyle w:val="33"/>
        <w:rPr>
          <w:rFonts w:asciiTheme="minorHAnsi" w:eastAsiaTheme="minorEastAsia" w:hAnsiTheme="minorHAnsi" w:cstheme="minorBidi"/>
          <w:noProof/>
          <w:kern w:val="2"/>
          <w:sz w:val="21"/>
          <w:szCs w:val="22"/>
        </w:rPr>
      </w:pPr>
      <w:hyperlink w:anchor="_Toc430678207" w:history="1">
        <w:r w:rsidR="00BD7D27" w:rsidRPr="0087190A">
          <w:rPr>
            <w:rStyle w:val="a4"/>
            <w:rFonts w:hAnsi="宋体"/>
            <w:noProof/>
          </w:rPr>
          <w:t>3.</w:t>
        </w:r>
        <w:r w:rsidR="00BD7D27" w:rsidRPr="0087190A">
          <w:rPr>
            <w:rStyle w:val="a4"/>
            <w:rFonts w:hAnsi="宋体" w:hint="eastAsia"/>
            <w:noProof/>
          </w:rPr>
          <w:t>业绩资料</w:t>
        </w:r>
        <w:r w:rsidR="00BD7D27">
          <w:rPr>
            <w:noProof/>
            <w:webHidden/>
          </w:rPr>
          <w:tab/>
        </w:r>
        <w:r>
          <w:rPr>
            <w:noProof/>
            <w:webHidden/>
          </w:rPr>
          <w:fldChar w:fldCharType="begin"/>
        </w:r>
        <w:r w:rsidR="00BD7D27">
          <w:rPr>
            <w:noProof/>
            <w:webHidden/>
          </w:rPr>
          <w:instrText xml:space="preserve"> PAGEREF _Toc430678207 \h </w:instrText>
        </w:r>
        <w:r>
          <w:rPr>
            <w:noProof/>
            <w:webHidden/>
          </w:rPr>
        </w:r>
        <w:r>
          <w:rPr>
            <w:noProof/>
            <w:webHidden/>
          </w:rPr>
          <w:fldChar w:fldCharType="separate"/>
        </w:r>
        <w:r w:rsidR="0098779D">
          <w:rPr>
            <w:noProof/>
            <w:webHidden/>
          </w:rPr>
          <w:t>23</w:t>
        </w:r>
        <w:r>
          <w:rPr>
            <w:noProof/>
            <w:webHidden/>
          </w:rPr>
          <w:fldChar w:fldCharType="end"/>
        </w:r>
      </w:hyperlink>
    </w:p>
    <w:p w:rsidR="00BD7D27" w:rsidRDefault="00EC1BAA">
      <w:pPr>
        <w:pStyle w:val="33"/>
        <w:rPr>
          <w:rFonts w:asciiTheme="minorHAnsi" w:eastAsiaTheme="minorEastAsia" w:hAnsiTheme="minorHAnsi" w:cstheme="minorBidi"/>
          <w:noProof/>
          <w:kern w:val="2"/>
          <w:sz w:val="21"/>
          <w:szCs w:val="22"/>
        </w:rPr>
      </w:pPr>
      <w:hyperlink w:anchor="_Toc430678208" w:history="1">
        <w:r w:rsidR="00BD7D27" w:rsidRPr="0087190A">
          <w:rPr>
            <w:rStyle w:val="a4"/>
            <w:rFonts w:hAnsi="宋体"/>
            <w:noProof/>
          </w:rPr>
          <w:t>4.</w:t>
        </w:r>
        <w:r w:rsidR="00BD7D27" w:rsidRPr="0087190A">
          <w:rPr>
            <w:rStyle w:val="a4"/>
            <w:rFonts w:hAnsi="宋体" w:hint="eastAsia"/>
            <w:noProof/>
          </w:rPr>
          <w:t>其他</w:t>
        </w:r>
        <w:r w:rsidR="00BD7D27">
          <w:rPr>
            <w:noProof/>
            <w:webHidden/>
          </w:rPr>
          <w:tab/>
        </w:r>
        <w:r>
          <w:rPr>
            <w:noProof/>
            <w:webHidden/>
          </w:rPr>
          <w:fldChar w:fldCharType="begin"/>
        </w:r>
        <w:r w:rsidR="00BD7D27">
          <w:rPr>
            <w:noProof/>
            <w:webHidden/>
          </w:rPr>
          <w:instrText xml:space="preserve"> PAGEREF _Toc430678208 \h </w:instrText>
        </w:r>
        <w:r>
          <w:rPr>
            <w:noProof/>
            <w:webHidden/>
          </w:rPr>
        </w:r>
        <w:r>
          <w:rPr>
            <w:noProof/>
            <w:webHidden/>
          </w:rPr>
          <w:fldChar w:fldCharType="separate"/>
        </w:r>
        <w:r w:rsidR="0098779D">
          <w:rPr>
            <w:noProof/>
            <w:webHidden/>
          </w:rPr>
          <w:t>23</w:t>
        </w:r>
        <w:r>
          <w:rPr>
            <w:noProof/>
            <w:webHidden/>
          </w:rPr>
          <w:fldChar w:fldCharType="end"/>
        </w:r>
      </w:hyperlink>
    </w:p>
    <w:p w:rsidR="0006570C" w:rsidRDefault="00EC1BAA">
      <w:pPr>
        <w:adjustRightInd/>
        <w:spacing w:line="360" w:lineRule="auto"/>
        <w:jc w:val="center"/>
        <w:rPr>
          <w:rFonts w:hAnsi="宋体"/>
          <w:sz w:val="24"/>
          <w:szCs w:val="24"/>
        </w:rPr>
      </w:pPr>
      <w:r>
        <w:rPr>
          <w:rFonts w:hAnsi="宋体"/>
          <w:sz w:val="24"/>
          <w:szCs w:val="24"/>
        </w:rPr>
        <w:fldChar w:fldCharType="end"/>
      </w:r>
    </w:p>
    <w:p w:rsidR="0006570C" w:rsidRDefault="0006570C">
      <w:pPr>
        <w:spacing w:line="360" w:lineRule="auto"/>
        <w:rPr>
          <w:rFonts w:hAnsi="宋体"/>
          <w:sz w:val="24"/>
          <w:szCs w:val="24"/>
        </w:rPr>
      </w:pPr>
    </w:p>
    <w:p w:rsidR="0006570C" w:rsidRDefault="0006570C">
      <w:pPr>
        <w:pStyle w:val="1"/>
        <w:spacing w:line="360" w:lineRule="auto"/>
        <w:jc w:val="center"/>
        <w:rPr>
          <w:rFonts w:hAnsi="宋体"/>
          <w:color w:val="000000"/>
        </w:rPr>
        <w:sectPr w:rsidR="0006570C">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06570C" w:rsidRDefault="0006570C">
      <w:pPr>
        <w:pStyle w:val="1"/>
        <w:spacing w:line="360" w:lineRule="auto"/>
        <w:jc w:val="center"/>
        <w:rPr>
          <w:rFonts w:hAnsi="宋体"/>
          <w:color w:val="000000"/>
        </w:rPr>
      </w:pPr>
      <w:bookmarkStart w:id="1" w:name="_Toc430678156"/>
      <w:r>
        <w:rPr>
          <w:rFonts w:hAnsi="宋体" w:hint="eastAsia"/>
          <w:color w:val="000000"/>
        </w:rPr>
        <w:lastRenderedPageBreak/>
        <w:t>第一章  谈判供应商须知</w:t>
      </w:r>
      <w:bookmarkEnd w:id="0"/>
      <w:bookmarkEnd w:id="1"/>
    </w:p>
    <w:p w:rsidR="0006570C" w:rsidRDefault="0006570C">
      <w:pPr>
        <w:spacing w:line="360" w:lineRule="auto"/>
        <w:ind w:firstLine="490"/>
        <w:rPr>
          <w:rFonts w:hAnsi="宋体"/>
          <w:color w:val="000000"/>
          <w:sz w:val="24"/>
          <w:szCs w:val="28"/>
        </w:rPr>
      </w:pPr>
      <w:r>
        <w:rPr>
          <w:rFonts w:hAnsi="宋体" w:hint="eastAsia"/>
          <w:color w:val="000000"/>
          <w:sz w:val="24"/>
          <w:szCs w:val="28"/>
        </w:rPr>
        <w:t>我校拟对</w:t>
      </w:r>
      <w:r w:rsidR="00384655" w:rsidRPr="00384655">
        <w:rPr>
          <w:rFonts w:hAnsi="宋体" w:hint="eastAsia"/>
          <w:color w:val="000000"/>
          <w:sz w:val="24"/>
          <w:szCs w:val="28"/>
          <w:u w:val="single"/>
        </w:rPr>
        <w:t xml:space="preserve"> </w:t>
      </w:r>
      <w:r w:rsidR="00384655">
        <w:rPr>
          <w:rFonts w:hAnsi="宋体" w:hint="eastAsia"/>
          <w:color w:val="000000"/>
          <w:sz w:val="24"/>
          <w:szCs w:val="28"/>
          <w:u w:val="single"/>
        </w:rPr>
        <w:t xml:space="preserve">量化交易模拟软件 </w:t>
      </w:r>
      <w:r>
        <w:rPr>
          <w:rFonts w:hAnsi="宋体" w:hint="eastAsia"/>
          <w:color w:val="000000"/>
          <w:sz w:val="24"/>
          <w:szCs w:val="28"/>
        </w:rPr>
        <w:t>项目采购，欢迎贵单位参加，并提请注意以下事项：</w:t>
      </w:r>
    </w:p>
    <w:p w:rsidR="0006570C" w:rsidRDefault="0006570C">
      <w:pPr>
        <w:pStyle w:val="2"/>
        <w:spacing w:line="360" w:lineRule="auto"/>
        <w:rPr>
          <w:rFonts w:ascii="宋体" w:eastAsia="宋体" w:hAnsi="宋体"/>
          <w:color w:val="000000"/>
        </w:rPr>
      </w:pPr>
      <w:bookmarkStart w:id="2" w:name="_Toc430678157"/>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06570C">
        <w:trPr>
          <w:trHeight w:val="77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具 体 内  容</w:t>
            </w:r>
          </w:p>
        </w:tc>
      </w:tr>
      <w:tr w:rsidR="0006570C">
        <w:trPr>
          <w:trHeight w:val="407"/>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06570C" w:rsidRDefault="00384655">
            <w:pPr>
              <w:spacing w:line="360" w:lineRule="auto"/>
              <w:jc w:val="both"/>
              <w:rPr>
                <w:rFonts w:hAnsi="宋体"/>
                <w:color w:val="000000"/>
                <w:sz w:val="24"/>
                <w:szCs w:val="28"/>
              </w:rPr>
            </w:pPr>
            <w:r>
              <w:rPr>
                <w:rFonts w:hAnsi="宋体" w:hint="eastAsia"/>
                <w:color w:val="000000"/>
                <w:sz w:val="24"/>
                <w:szCs w:val="28"/>
              </w:rPr>
              <w:t>量化交易模拟软件</w:t>
            </w:r>
          </w:p>
        </w:tc>
      </w:tr>
      <w:tr w:rsidR="0006570C">
        <w:trPr>
          <w:trHeight w:val="398"/>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w:t>
            </w:r>
          </w:p>
        </w:tc>
      </w:tr>
      <w:tr w:rsidR="0006570C">
        <w:trPr>
          <w:trHeight w:val="39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06570C" w:rsidRDefault="00384655" w:rsidP="00CE65A9">
            <w:pPr>
              <w:spacing w:line="360" w:lineRule="auto"/>
              <w:jc w:val="both"/>
              <w:rPr>
                <w:rFonts w:hAnsi="宋体"/>
                <w:color w:val="000000"/>
                <w:sz w:val="24"/>
                <w:szCs w:val="28"/>
              </w:rPr>
            </w:pPr>
            <w:r>
              <w:rPr>
                <w:rFonts w:hAnsi="宋体" w:hint="eastAsia"/>
                <w:color w:val="000000"/>
                <w:sz w:val="24"/>
                <w:szCs w:val="28"/>
              </w:rPr>
              <w:t>NSC2015-069</w:t>
            </w:r>
          </w:p>
        </w:tc>
      </w:tr>
      <w:tr w:rsidR="0006570C">
        <w:trPr>
          <w:trHeight w:val="374"/>
        </w:trPr>
        <w:tc>
          <w:tcPr>
            <w:tcW w:w="66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南京审计学院</w:t>
            </w:r>
          </w:p>
          <w:p w:rsidR="0006570C" w:rsidRDefault="0006570C">
            <w:pPr>
              <w:spacing w:line="360" w:lineRule="auto"/>
              <w:jc w:val="both"/>
              <w:rPr>
                <w:rFonts w:hAnsi="宋体"/>
                <w:color w:val="000000"/>
                <w:sz w:val="24"/>
                <w:szCs w:val="28"/>
              </w:rPr>
            </w:pPr>
            <w:r>
              <w:rPr>
                <w:rFonts w:hAnsi="宋体" w:hint="eastAsia"/>
                <w:color w:val="000000"/>
                <w:sz w:val="24"/>
                <w:szCs w:val="28"/>
              </w:rPr>
              <w:t>项目负责人：赵老师 宋老师</w:t>
            </w:r>
          </w:p>
          <w:p w:rsidR="0006570C" w:rsidRDefault="0006570C">
            <w:pPr>
              <w:spacing w:line="360" w:lineRule="auto"/>
              <w:jc w:val="both"/>
              <w:rPr>
                <w:rFonts w:hAnsi="宋体"/>
                <w:color w:val="000000"/>
                <w:sz w:val="24"/>
                <w:szCs w:val="28"/>
              </w:rPr>
            </w:pPr>
            <w:r>
              <w:rPr>
                <w:rFonts w:hAnsi="宋体" w:hint="eastAsia"/>
                <w:color w:val="000000"/>
                <w:sz w:val="24"/>
                <w:szCs w:val="28"/>
              </w:rPr>
              <w:t>电话：025-58318709 58318724</w:t>
            </w:r>
          </w:p>
        </w:tc>
      </w:tr>
      <w:tr w:rsidR="0006570C">
        <w:trPr>
          <w:trHeight w:val="78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谈判供应商</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向采购人提供货物、工程或者服务的法人、其他组织或者自然人（本项目不接受联合体谈判）</w:t>
            </w:r>
          </w:p>
        </w:tc>
      </w:tr>
      <w:tr w:rsidR="0006570C" w:rsidRPr="009D5C7F">
        <w:trPr>
          <w:trHeight w:val="45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竞争性谈判保证金</w:t>
            </w:r>
          </w:p>
        </w:tc>
        <w:tc>
          <w:tcPr>
            <w:tcW w:w="6230" w:type="dxa"/>
            <w:vAlign w:val="center"/>
          </w:tcPr>
          <w:p w:rsidR="0006570C" w:rsidRDefault="0006570C" w:rsidP="000C42B8">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0C42B8">
              <w:rPr>
                <w:rFonts w:hAnsi="宋体" w:hint="eastAsia"/>
                <w:b/>
                <w:color w:val="000000"/>
                <w:sz w:val="24"/>
                <w:szCs w:val="28"/>
                <w:u w:val="single"/>
              </w:rPr>
              <w:t>贰</w:t>
            </w:r>
            <w:r>
              <w:rPr>
                <w:rFonts w:hAnsi="宋体" w:hint="eastAsia"/>
                <w:b/>
                <w:color w:val="000000"/>
                <w:sz w:val="24"/>
                <w:szCs w:val="28"/>
                <w:u w:val="single"/>
              </w:rPr>
              <w:t xml:space="preserve">仟 </w:t>
            </w:r>
            <w:r>
              <w:rPr>
                <w:rFonts w:hAnsi="宋体" w:hint="eastAsia"/>
                <w:color w:val="000000"/>
                <w:sz w:val="24"/>
                <w:szCs w:val="28"/>
              </w:rPr>
              <w:t>元整（￥</w:t>
            </w:r>
            <w:r>
              <w:rPr>
                <w:rFonts w:hAnsi="宋体" w:hint="eastAsia"/>
                <w:color w:val="000000"/>
                <w:sz w:val="24"/>
                <w:szCs w:val="28"/>
                <w:u w:val="single"/>
              </w:rPr>
              <w:t xml:space="preserve"> </w:t>
            </w:r>
            <w:r w:rsidR="000C42B8">
              <w:rPr>
                <w:rFonts w:hAnsi="宋体" w:hint="eastAsia"/>
                <w:color w:val="000000"/>
                <w:sz w:val="24"/>
                <w:szCs w:val="28"/>
                <w:u w:val="single"/>
              </w:rPr>
              <w:t>2</w:t>
            </w:r>
            <w:r>
              <w:rPr>
                <w:rFonts w:hAnsi="宋体" w:hint="eastAsia"/>
                <w:color w:val="000000"/>
                <w:sz w:val="24"/>
                <w:szCs w:val="28"/>
                <w:u w:val="single"/>
              </w:rPr>
              <w:t xml:space="preserve">000.00 </w:t>
            </w:r>
            <w:r>
              <w:rPr>
                <w:rFonts w:hAnsi="宋体" w:hint="eastAsia"/>
                <w:color w:val="000000"/>
                <w:sz w:val="24"/>
                <w:szCs w:val="28"/>
              </w:rPr>
              <w:t>元）</w:t>
            </w:r>
          </w:p>
        </w:tc>
      </w:tr>
      <w:tr w:rsidR="0006570C">
        <w:trPr>
          <w:trHeight w:val="1053"/>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06570C" w:rsidRDefault="0006570C">
            <w:pPr>
              <w:spacing w:line="360" w:lineRule="auto"/>
              <w:jc w:val="both"/>
              <w:rPr>
                <w:rFonts w:hAnsi="宋体"/>
                <w:color w:val="000000"/>
                <w:sz w:val="24"/>
                <w:szCs w:val="28"/>
              </w:rPr>
            </w:pPr>
            <w:r>
              <w:rPr>
                <w:rFonts w:hAnsi="宋体" w:cs="宋体"/>
                <w:sz w:val="24"/>
              </w:rPr>
              <w:t>递交</w:t>
            </w:r>
            <w:r w:rsidR="00916A10">
              <w:rPr>
                <w:rFonts w:hAnsi="宋体" w:cs="宋体"/>
                <w:sz w:val="24"/>
              </w:rPr>
              <w:t>竞争性谈判响应文件</w:t>
            </w:r>
            <w:r>
              <w:rPr>
                <w:rFonts w:hAnsi="宋体" w:cs="宋体"/>
                <w:sz w:val="24"/>
              </w:rPr>
              <w:t>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w:t>
            </w:r>
            <w:r w:rsidR="00916A10">
              <w:rPr>
                <w:rFonts w:hAnsi="宋体" w:cs="宋体" w:hint="eastAsia"/>
                <w:b/>
                <w:sz w:val="24"/>
              </w:rPr>
              <w:t>谈判供应商</w:t>
            </w:r>
            <w:r>
              <w:rPr>
                <w:rFonts w:hAnsi="宋体" w:cs="宋体" w:hint="eastAsia"/>
                <w:b/>
                <w:sz w:val="24"/>
              </w:rPr>
              <w:t>尽量采用银行本票形式，否则退款办理周期可能较长</w:t>
            </w:r>
            <w:r>
              <w:rPr>
                <w:rFonts w:hAnsi="宋体" w:cs="宋体"/>
                <w:sz w:val="24"/>
              </w:rPr>
              <w:t>）</w:t>
            </w:r>
          </w:p>
        </w:tc>
      </w:tr>
      <w:tr w:rsidR="0006570C">
        <w:trPr>
          <w:trHeight w:val="788"/>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8</w:t>
            </w:r>
          </w:p>
        </w:tc>
        <w:tc>
          <w:tcPr>
            <w:tcW w:w="1984" w:type="dxa"/>
            <w:vAlign w:val="center"/>
          </w:tcPr>
          <w:p w:rsidR="0006570C" w:rsidRDefault="0006570C">
            <w:pPr>
              <w:spacing w:line="360" w:lineRule="auto"/>
              <w:jc w:val="both"/>
              <w:rPr>
                <w:rFonts w:hAnsi="宋体"/>
                <w:sz w:val="24"/>
                <w:szCs w:val="28"/>
              </w:rPr>
            </w:pPr>
            <w:r>
              <w:rPr>
                <w:rFonts w:hAnsi="宋体" w:hint="eastAsia"/>
                <w:sz w:val="24"/>
                <w:szCs w:val="28"/>
              </w:rPr>
              <w:t>谈判响应文件</w:t>
            </w:r>
          </w:p>
          <w:p w:rsidR="0006570C" w:rsidRDefault="0006570C">
            <w:pPr>
              <w:spacing w:line="360" w:lineRule="auto"/>
              <w:jc w:val="both"/>
              <w:rPr>
                <w:rFonts w:hAnsi="宋体"/>
                <w:sz w:val="24"/>
                <w:szCs w:val="28"/>
              </w:rPr>
            </w:pPr>
            <w:r>
              <w:rPr>
                <w:rFonts w:hAnsi="宋体" w:hint="eastAsia"/>
                <w:sz w:val="24"/>
                <w:szCs w:val="28"/>
              </w:rPr>
              <w:t>递交</w:t>
            </w:r>
          </w:p>
        </w:tc>
        <w:tc>
          <w:tcPr>
            <w:tcW w:w="6230" w:type="dxa"/>
            <w:vAlign w:val="center"/>
          </w:tcPr>
          <w:p w:rsidR="0006570C" w:rsidRDefault="0006570C">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8D7DB2">
              <w:rPr>
                <w:rFonts w:hAnsi="宋体" w:hint="eastAsia"/>
                <w:sz w:val="24"/>
                <w:szCs w:val="28"/>
                <w:u w:val="single"/>
              </w:rPr>
              <w:t>5</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384655">
              <w:rPr>
                <w:rFonts w:hAnsi="宋体" w:hint="eastAsia"/>
                <w:sz w:val="24"/>
                <w:szCs w:val="28"/>
                <w:u w:val="single"/>
              </w:rPr>
              <w:t>9</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384655">
              <w:rPr>
                <w:rFonts w:hAnsi="宋体" w:hint="eastAsia"/>
                <w:sz w:val="24"/>
                <w:szCs w:val="28"/>
                <w:u w:val="single"/>
              </w:rPr>
              <w:t>30</w:t>
            </w:r>
            <w:r>
              <w:rPr>
                <w:rFonts w:hAnsi="宋体" w:hint="eastAsia"/>
                <w:sz w:val="24"/>
                <w:szCs w:val="28"/>
                <w:u w:val="single"/>
              </w:rPr>
              <w:t xml:space="preserve"> </w:t>
            </w:r>
            <w:r>
              <w:rPr>
                <w:rFonts w:hAnsi="宋体" w:hint="eastAsia"/>
                <w:sz w:val="24"/>
                <w:szCs w:val="28"/>
              </w:rPr>
              <w:t>日</w:t>
            </w:r>
            <w:r w:rsidR="00384655">
              <w:rPr>
                <w:rFonts w:hAnsi="宋体" w:hint="eastAsia"/>
                <w:sz w:val="24"/>
                <w:szCs w:val="28"/>
              </w:rPr>
              <w:t>上</w:t>
            </w:r>
            <w:r>
              <w:rPr>
                <w:rFonts w:hAnsi="宋体" w:hint="eastAsia"/>
                <w:sz w:val="24"/>
                <w:szCs w:val="28"/>
              </w:rPr>
              <w:t>午</w:t>
            </w:r>
            <w:r>
              <w:rPr>
                <w:rFonts w:hAnsi="宋体" w:hint="eastAsia"/>
                <w:sz w:val="24"/>
                <w:szCs w:val="28"/>
                <w:u w:val="single"/>
              </w:rPr>
              <w:t xml:space="preserve"> </w:t>
            </w:r>
            <w:r w:rsidR="00384655">
              <w:rPr>
                <w:rFonts w:hAnsi="宋体" w:hint="eastAsia"/>
                <w:sz w:val="24"/>
                <w:szCs w:val="28"/>
                <w:u w:val="single"/>
              </w:rPr>
              <w:t>09</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00 </w:t>
            </w:r>
          </w:p>
          <w:p w:rsidR="0006570C" w:rsidRDefault="0006570C">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06570C">
        <w:trPr>
          <w:trHeight w:val="856"/>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9</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w:t>
            </w:r>
          </w:p>
          <w:p w:rsidR="0006570C" w:rsidRDefault="0006570C">
            <w:pPr>
              <w:spacing w:line="360" w:lineRule="auto"/>
              <w:jc w:val="both"/>
              <w:rPr>
                <w:rFonts w:hAnsi="宋体"/>
                <w:color w:val="000000"/>
                <w:sz w:val="24"/>
                <w:szCs w:val="28"/>
              </w:rPr>
            </w:pPr>
            <w:r>
              <w:rPr>
                <w:rFonts w:hAnsi="宋体" w:hint="eastAsia"/>
                <w:color w:val="000000"/>
                <w:sz w:val="24"/>
                <w:szCs w:val="28"/>
              </w:rPr>
              <w:t>数量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06570C" w:rsidRDefault="0006570C">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06570C">
        <w:trPr>
          <w:trHeight w:val="794"/>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谈判响应文件有效期</w:t>
            </w:r>
          </w:p>
        </w:tc>
        <w:tc>
          <w:tcPr>
            <w:tcW w:w="6230" w:type="dxa"/>
            <w:vAlign w:val="center"/>
          </w:tcPr>
          <w:p w:rsidR="0006570C" w:rsidRDefault="0006570C">
            <w:pPr>
              <w:spacing w:line="360" w:lineRule="auto"/>
              <w:jc w:val="both"/>
              <w:rPr>
                <w:rFonts w:hAnsi="宋体"/>
                <w:color w:val="000000"/>
                <w:sz w:val="24"/>
                <w:szCs w:val="28"/>
                <w:u w:val="single"/>
              </w:rPr>
            </w:pPr>
            <w:r>
              <w:rPr>
                <w:rFonts w:hAnsi="宋体" w:hint="eastAsia"/>
                <w:color w:val="000000"/>
                <w:sz w:val="24"/>
                <w:szCs w:val="28"/>
              </w:rPr>
              <w:t>谈判响应文件递交截止时间后九十天</w:t>
            </w:r>
          </w:p>
        </w:tc>
      </w:tr>
    </w:tbl>
    <w:p w:rsidR="0006570C" w:rsidRDefault="0006570C">
      <w:pPr>
        <w:pStyle w:val="2"/>
        <w:numPr>
          <w:ilvl w:val="0"/>
          <w:numId w:val="2"/>
        </w:numPr>
        <w:spacing w:line="360" w:lineRule="auto"/>
        <w:jc w:val="center"/>
        <w:rPr>
          <w:rFonts w:ascii="宋体" w:eastAsia="宋体" w:hAnsi="宋体"/>
          <w:color w:val="000000"/>
        </w:rPr>
      </w:pPr>
      <w:bookmarkStart w:id="3" w:name="_Toc430678158"/>
      <w:bookmarkStart w:id="4" w:name="_Toc279409997"/>
      <w:r>
        <w:rPr>
          <w:rFonts w:ascii="宋体" w:eastAsia="宋体" w:hAnsi="宋体" w:hint="eastAsia"/>
          <w:color w:val="000000"/>
        </w:rPr>
        <w:lastRenderedPageBreak/>
        <w:t>总则</w:t>
      </w:r>
      <w:bookmarkEnd w:id="3"/>
    </w:p>
    <w:p w:rsidR="0006570C" w:rsidRDefault="0006570C">
      <w:pPr>
        <w:pStyle w:val="2"/>
        <w:spacing w:line="360" w:lineRule="auto"/>
        <w:rPr>
          <w:rFonts w:ascii="宋体" w:eastAsia="宋体" w:hAnsi="宋体"/>
          <w:color w:val="000000"/>
        </w:rPr>
      </w:pPr>
      <w:bookmarkStart w:id="5" w:name="_Toc430678159"/>
      <w:r>
        <w:rPr>
          <w:rFonts w:ascii="宋体" w:eastAsia="宋体" w:hAnsi="宋体" w:hint="eastAsia"/>
          <w:color w:val="000000"/>
        </w:rPr>
        <w:t>1．适用范围</w:t>
      </w:r>
      <w:bookmarkEnd w:id="5"/>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本谈判采购文件仅适用于南京审计学院（以下简称采购人）组织的竞争性谈判采购活动。</w:t>
      </w:r>
    </w:p>
    <w:p w:rsidR="0006570C" w:rsidRDefault="0006570C">
      <w:pPr>
        <w:pStyle w:val="2"/>
        <w:spacing w:line="360" w:lineRule="auto"/>
        <w:rPr>
          <w:rFonts w:ascii="宋体" w:eastAsia="宋体" w:hAnsi="宋体"/>
          <w:color w:val="000000"/>
        </w:rPr>
      </w:pPr>
      <w:bookmarkStart w:id="6" w:name="_Toc430678160"/>
      <w:r>
        <w:rPr>
          <w:rFonts w:ascii="宋体" w:eastAsia="宋体" w:hAnsi="宋体" w:hint="eastAsia"/>
          <w:color w:val="000000"/>
        </w:rPr>
        <w:t>2．合格的谈判供应商</w:t>
      </w:r>
      <w:bookmarkEnd w:id="4"/>
      <w:bookmarkEnd w:id="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凡有能力按照本谈判采购文件规定的要求交付货物、工程和服务的供应商均可成为合格的谈判供应商。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2.2.1 </w:t>
      </w:r>
      <w:r w:rsidR="00384655">
        <w:rPr>
          <w:rFonts w:ascii="宋体" w:hAnsi="宋体" w:hint="eastAsia"/>
          <w:kern w:val="0"/>
          <w:sz w:val="24"/>
          <w:szCs w:val="28"/>
        </w:rPr>
        <w:t>谈判供应商必须是</w:t>
      </w:r>
      <w:r>
        <w:rPr>
          <w:rFonts w:ascii="宋体" w:hAnsi="宋体" w:hint="eastAsia"/>
          <w:kern w:val="0"/>
          <w:sz w:val="24"/>
          <w:szCs w:val="28"/>
        </w:rPr>
        <w:t>国内注册并符合本项目相关经营范围的独立法人；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w:t>
      </w:r>
      <w:r w:rsidR="008B107C">
        <w:rPr>
          <w:rFonts w:ascii="宋体" w:hAnsi="宋体" w:hint="eastAsia"/>
          <w:kern w:val="0"/>
          <w:sz w:val="24"/>
          <w:szCs w:val="28"/>
        </w:rPr>
        <w:t xml:space="preserve"> </w:t>
      </w:r>
      <w:r w:rsidR="00384655">
        <w:rPr>
          <w:rFonts w:ascii="宋体" w:hAnsi="宋体" w:hint="eastAsia"/>
          <w:kern w:val="0"/>
          <w:sz w:val="24"/>
          <w:szCs w:val="28"/>
        </w:rPr>
        <w:t>谈判供应商</w:t>
      </w:r>
      <w:r w:rsidR="008B107C">
        <w:rPr>
          <w:rFonts w:ascii="宋体" w:hAnsi="宋体" w:hint="eastAsia"/>
          <w:kern w:val="0"/>
          <w:sz w:val="24"/>
          <w:szCs w:val="28"/>
        </w:rPr>
        <w:t>必须是所投产品的生产厂家或提供生产厂家针对本项目的唯一授权书</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w:t>
      </w:r>
      <w:r w:rsidR="00CE65A9" w:rsidRPr="00CE65A9">
        <w:rPr>
          <w:rFonts w:ascii="宋体" w:hAnsi="宋体"/>
          <w:kern w:val="0"/>
          <w:sz w:val="24"/>
          <w:szCs w:val="28"/>
        </w:rPr>
        <w:t xml:space="preserve"> </w:t>
      </w:r>
      <w:r w:rsidR="008B107C">
        <w:rPr>
          <w:rFonts w:ascii="宋体" w:hAnsi="宋体" w:hint="eastAsia"/>
          <w:kern w:val="0"/>
          <w:sz w:val="24"/>
          <w:szCs w:val="28"/>
        </w:rPr>
        <w:t>谈判供应商必须在</w:t>
      </w:r>
      <w:r w:rsidR="008B107C">
        <w:rPr>
          <w:rFonts w:ascii="ˎ̥" w:hAnsi="ˎ̥" w:hint="eastAsia"/>
          <w:sz w:val="24"/>
        </w:rPr>
        <w:t>高校</w:t>
      </w:r>
      <w:r w:rsidR="008B107C">
        <w:rPr>
          <w:rFonts w:ascii="宋体" w:hAnsi="宋体" w:hint="eastAsia"/>
          <w:kern w:val="0"/>
          <w:sz w:val="24"/>
          <w:szCs w:val="28"/>
        </w:rPr>
        <w:t>有</w:t>
      </w:r>
      <w:r w:rsidR="00454882">
        <w:rPr>
          <w:rFonts w:ascii="ˎ̥" w:hAnsi="ˎ̥" w:hint="eastAsia"/>
          <w:sz w:val="24"/>
        </w:rPr>
        <w:t>近两年来所投产品的成功案例</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Default="0006570C">
      <w:pPr>
        <w:pStyle w:val="2"/>
        <w:spacing w:line="360" w:lineRule="auto"/>
        <w:rPr>
          <w:rFonts w:ascii="宋体" w:eastAsia="宋体" w:hAnsi="宋体"/>
          <w:color w:val="000000"/>
        </w:rPr>
      </w:pPr>
      <w:bookmarkStart w:id="7" w:name="_Toc430678161"/>
      <w:r>
        <w:rPr>
          <w:rFonts w:ascii="宋体" w:eastAsia="宋体" w:hAnsi="宋体" w:hint="eastAsia"/>
          <w:color w:val="000000"/>
        </w:rPr>
        <w:t>3．竞争性谈判费用</w:t>
      </w:r>
      <w:bookmarkEnd w:id="7"/>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Default="0006570C">
      <w:pPr>
        <w:pStyle w:val="2"/>
        <w:spacing w:line="360" w:lineRule="auto"/>
        <w:rPr>
          <w:rFonts w:ascii="宋体" w:eastAsia="宋体" w:hAnsi="宋体"/>
          <w:color w:val="000000"/>
        </w:rPr>
      </w:pPr>
      <w:bookmarkStart w:id="8" w:name="_Toc430678162"/>
      <w:r>
        <w:rPr>
          <w:rFonts w:ascii="宋体" w:eastAsia="宋体" w:hAnsi="宋体" w:hint="eastAsia"/>
          <w:color w:val="000000"/>
        </w:rPr>
        <w:t>4．法律适用</w:t>
      </w:r>
      <w:bookmarkEnd w:id="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本次竞争性谈判活动及由本次竞争性谈判产生的合同受中华人民共和国的法律制约和保护。</w:t>
      </w:r>
    </w:p>
    <w:p w:rsidR="0006570C" w:rsidRDefault="0006570C">
      <w:pPr>
        <w:pStyle w:val="2"/>
        <w:spacing w:line="360" w:lineRule="auto"/>
        <w:rPr>
          <w:rFonts w:ascii="宋体" w:eastAsia="宋体" w:hAnsi="宋体"/>
          <w:color w:val="000000"/>
        </w:rPr>
      </w:pPr>
      <w:bookmarkStart w:id="9" w:name="_Toc321385701"/>
      <w:bookmarkStart w:id="10" w:name="_Toc430678163"/>
      <w:r>
        <w:rPr>
          <w:rFonts w:ascii="宋体" w:eastAsia="宋体" w:hAnsi="宋体" w:hint="eastAsia"/>
          <w:color w:val="000000"/>
        </w:rPr>
        <w:lastRenderedPageBreak/>
        <w:t>5．谈判采购文件的约束力</w:t>
      </w:r>
      <w:bookmarkEnd w:id="9"/>
      <w:bookmarkEnd w:id="1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5．1谈判供应商一旦参加竞争性谈判，即被认为接受了本谈判采购文件中的所有条款和规定。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5.2 本谈判采购文件由采购人负责解释。</w:t>
      </w:r>
    </w:p>
    <w:p w:rsidR="0006570C" w:rsidRDefault="0006570C">
      <w:pPr>
        <w:pStyle w:val="2"/>
        <w:spacing w:line="360" w:lineRule="auto"/>
        <w:jc w:val="center"/>
        <w:rPr>
          <w:rFonts w:ascii="宋体" w:eastAsia="宋体" w:hAnsi="宋体"/>
          <w:color w:val="000000"/>
        </w:rPr>
      </w:pPr>
      <w:bookmarkStart w:id="11" w:name="_Toc321385702"/>
      <w:bookmarkStart w:id="12" w:name="_Toc430678164"/>
      <w:r>
        <w:rPr>
          <w:rFonts w:ascii="宋体" w:eastAsia="宋体" w:hAnsi="宋体" w:hint="eastAsia"/>
          <w:color w:val="000000"/>
        </w:rPr>
        <w:t>二、谈判采购文件</w:t>
      </w:r>
      <w:bookmarkEnd w:id="11"/>
      <w:bookmarkEnd w:id="12"/>
    </w:p>
    <w:p w:rsidR="0006570C" w:rsidRDefault="0006570C">
      <w:pPr>
        <w:pStyle w:val="2"/>
        <w:spacing w:line="360" w:lineRule="auto"/>
        <w:rPr>
          <w:rFonts w:ascii="宋体" w:eastAsia="宋体" w:hAnsi="宋体"/>
          <w:color w:val="000000"/>
        </w:rPr>
      </w:pPr>
      <w:bookmarkStart w:id="13" w:name="_Toc321385703"/>
      <w:bookmarkStart w:id="14" w:name="_Toc430678165"/>
      <w:r>
        <w:rPr>
          <w:rFonts w:ascii="宋体" w:eastAsia="宋体" w:hAnsi="宋体" w:hint="eastAsia"/>
          <w:color w:val="000000"/>
        </w:rPr>
        <w:t>6．谈判采购文件的组成</w:t>
      </w:r>
      <w:bookmarkEnd w:id="13"/>
      <w:bookmarkEnd w:id="1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谈判供应商被视为充分熟悉本竞争性谈判项目与履行合同有关的各种情况，本谈判采购文件不再对此进行描述。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Default="0006570C">
      <w:pPr>
        <w:pStyle w:val="2"/>
        <w:spacing w:line="360" w:lineRule="auto"/>
        <w:rPr>
          <w:rFonts w:ascii="宋体" w:eastAsia="宋体" w:hAnsi="宋体"/>
          <w:color w:val="000000"/>
        </w:rPr>
      </w:pPr>
      <w:bookmarkStart w:id="15" w:name="_Toc321385704"/>
      <w:bookmarkStart w:id="16" w:name="_Toc430678166"/>
      <w:r>
        <w:rPr>
          <w:rFonts w:ascii="宋体" w:eastAsia="宋体" w:hAnsi="宋体" w:hint="eastAsia"/>
          <w:color w:val="000000"/>
        </w:rPr>
        <w:t>7．谈判采购文件的澄清</w:t>
      </w:r>
      <w:bookmarkEnd w:id="15"/>
      <w:bookmarkEnd w:id="1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06570C" w:rsidRDefault="0006570C">
      <w:pPr>
        <w:pStyle w:val="2"/>
        <w:rPr>
          <w:rFonts w:ascii="宋体" w:eastAsia="宋体" w:hAnsi="宋体"/>
          <w:color w:val="000000"/>
        </w:rPr>
      </w:pPr>
      <w:bookmarkStart w:id="17" w:name="_Toc321385705"/>
      <w:bookmarkStart w:id="18" w:name="_Toc430678167"/>
      <w:r>
        <w:rPr>
          <w:rFonts w:ascii="宋体" w:eastAsia="宋体" w:hAnsi="宋体" w:hint="eastAsia"/>
          <w:color w:val="000000"/>
        </w:rPr>
        <w:t>8．谈判采购文件的更正或补充</w:t>
      </w:r>
      <w:bookmarkEnd w:id="17"/>
      <w:bookmarkEnd w:id="1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Default="0006570C">
      <w:pPr>
        <w:pStyle w:val="2"/>
        <w:spacing w:line="360" w:lineRule="auto"/>
        <w:jc w:val="center"/>
        <w:rPr>
          <w:rFonts w:ascii="宋体" w:eastAsia="宋体" w:hAnsi="宋体"/>
          <w:color w:val="000000"/>
        </w:rPr>
      </w:pPr>
      <w:bookmarkStart w:id="19" w:name="_Toc321385706"/>
      <w:bookmarkStart w:id="20" w:name="_Toc430678168"/>
      <w:r>
        <w:rPr>
          <w:rFonts w:ascii="宋体" w:eastAsia="宋体" w:hAnsi="宋体" w:hint="eastAsia"/>
          <w:color w:val="000000"/>
        </w:rPr>
        <w:t>三  谈判响应文件</w:t>
      </w:r>
      <w:bookmarkEnd w:id="19"/>
      <w:bookmarkEnd w:id="20"/>
    </w:p>
    <w:p w:rsidR="0006570C" w:rsidRDefault="0006570C">
      <w:pPr>
        <w:pStyle w:val="2"/>
        <w:rPr>
          <w:rFonts w:ascii="宋体" w:eastAsia="宋体" w:hAnsi="宋体"/>
          <w:color w:val="000000"/>
        </w:rPr>
      </w:pPr>
      <w:bookmarkStart w:id="21" w:name="_Toc321385707"/>
      <w:bookmarkStart w:id="22" w:name="_Toc430678169"/>
      <w:r>
        <w:rPr>
          <w:rFonts w:ascii="宋体" w:eastAsia="宋体" w:hAnsi="宋体" w:hint="eastAsia"/>
          <w:color w:val="000000"/>
        </w:rPr>
        <w:t>9．谈判响应文件的语言及度量衡</w:t>
      </w:r>
      <w:bookmarkEnd w:id="21"/>
      <w:bookmarkEnd w:id="2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9.4 本谈判响应文件所表达的时间均为北京时间。</w:t>
      </w:r>
    </w:p>
    <w:p w:rsidR="0006570C" w:rsidRDefault="0006570C">
      <w:pPr>
        <w:pStyle w:val="2"/>
        <w:rPr>
          <w:rFonts w:ascii="宋体" w:eastAsia="宋体" w:hAnsi="宋体"/>
          <w:color w:val="000000"/>
        </w:rPr>
      </w:pPr>
      <w:bookmarkStart w:id="23" w:name="_Toc321385708"/>
      <w:bookmarkStart w:id="24" w:name="_Toc430678170"/>
      <w:r>
        <w:rPr>
          <w:rFonts w:ascii="宋体" w:eastAsia="宋体" w:hAnsi="宋体" w:hint="eastAsia"/>
          <w:color w:val="000000"/>
        </w:rPr>
        <w:t>10．谈判响应文件的组成</w:t>
      </w:r>
      <w:bookmarkEnd w:id="23"/>
      <w:bookmarkEnd w:id="2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Default="0006570C">
      <w:pPr>
        <w:pStyle w:val="2"/>
        <w:rPr>
          <w:rFonts w:ascii="宋体" w:eastAsia="宋体" w:hAnsi="宋体"/>
          <w:color w:val="000000"/>
        </w:rPr>
      </w:pPr>
      <w:bookmarkStart w:id="25" w:name="_Toc321385709"/>
      <w:bookmarkStart w:id="26" w:name="_Toc430678171"/>
      <w:r>
        <w:rPr>
          <w:rFonts w:ascii="宋体" w:eastAsia="宋体" w:hAnsi="宋体" w:hint="eastAsia"/>
          <w:color w:val="000000"/>
        </w:rPr>
        <w:lastRenderedPageBreak/>
        <w:t>11．谈判报价</w:t>
      </w:r>
      <w:bookmarkEnd w:id="25"/>
      <w:bookmarkEnd w:id="2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06570C" w:rsidRDefault="0006570C">
      <w:pPr>
        <w:pStyle w:val="2"/>
        <w:rPr>
          <w:rFonts w:ascii="宋体" w:eastAsia="宋体" w:hAnsi="宋体"/>
          <w:color w:val="000000"/>
        </w:rPr>
      </w:pPr>
      <w:bookmarkStart w:id="27" w:name="_Toc321385710"/>
      <w:bookmarkStart w:id="28" w:name="_Toc430678172"/>
      <w:r>
        <w:rPr>
          <w:rFonts w:ascii="宋体" w:eastAsia="宋体" w:hAnsi="宋体" w:hint="eastAsia"/>
          <w:color w:val="000000"/>
        </w:rPr>
        <w:t>12 .谈判报价的货币</w:t>
      </w:r>
      <w:bookmarkEnd w:id="27"/>
      <w:bookmarkEnd w:id="2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06570C" w:rsidRDefault="0006570C">
      <w:pPr>
        <w:pStyle w:val="2"/>
        <w:rPr>
          <w:rFonts w:ascii="宋体" w:eastAsia="宋体" w:hAnsi="宋体"/>
          <w:color w:val="000000"/>
        </w:rPr>
      </w:pPr>
      <w:bookmarkStart w:id="29" w:name="_Toc321385711"/>
      <w:bookmarkStart w:id="30" w:name="_Toc430678173"/>
      <w:r>
        <w:rPr>
          <w:rFonts w:ascii="宋体" w:eastAsia="宋体" w:hAnsi="宋体" w:hint="eastAsia"/>
          <w:color w:val="000000"/>
        </w:rPr>
        <w:t>13 .竞争性谈判保证金</w:t>
      </w:r>
      <w:bookmarkEnd w:id="29"/>
      <w:bookmarkEnd w:id="3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保证金的交纳形式为有效银行转账支票、银行汇票等（采购人不接受现金或其他形式的保证金）。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成交候选人的竞争性谈判保证金在其与采购人签订合同后自动转为履约保证金。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非成交</w:t>
      </w:r>
      <w:r>
        <w:rPr>
          <w:rFonts w:ascii="宋体" w:hAnsi="宋体" w:hint="eastAsia"/>
          <w:kern w:val="0"/>
          <w:sz w:val="24"/>
          <w:szCs w:val="28"/>
        </w:rPr>
        <w:t>候选人</w:t>
      </w:r>
      <w:r>
        <w:rPr>
          <w:rFonts w:hAnsi="宋体" w:hint="eastAsia"/>
          <w:color w:val="000000"/>
          <w:sz w:val="24"/>
          <w:szCs w:val="28"/>
        </w:rPr>
        <w:t>供应商在采购人发出成交通知书后根据采购人的相关财务规定向采购人申请无息退还竞争性谈判保证金。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06570C" w:rsidRDefault="0006570C">
      <w:pPr>
        <w:spacing w:line="360" w:lineRule="auto"/>
        <w:ind w:firstLine="480"/>
        <w:rPr>
          <w:rFonts w:hAnsi="宋体"/>
          <w:color w:val="000000"/>
          <w:sz w:val="24"/>
          <w:szCs w:val="28"/>
        </w:rPr>
      </w:pPr>
      <w:r>
        <w:rPr>
          <w:rFonts w:hAnsi="宋体" w:hint="eastAsia"/>
          <w:color w:val="000000"/>
          <w:sz w:val="24"/>
          <w:szCs w:val="28"/>
        </w:rPr>
        <w:t>（1）谈判供应商在竞争性谈判有效期内放弃或撤回谈判响应文件；</w:t>
      </w:r>
    </w:p>
    <w:p w:rsidR="0006570C" w:rsidRDefault="0006570C">
      <w:pPr>
        <w:spacing w:line="360" w:lineRule="auto"/>
        <w:ind w:firstLine="480"/>
        <w:rPr>
          <w:rFonts w:hAnsi="宋体"/>
          <w:color w:val="000000"/>
          <w:sz w:val="24"/>
          <w:szCs w:val="28"/>
        </w:rPr>
      </w:pPr>
      <w:r>
        <w:rPr>
          <w:rFonts w:hAnsi="宋体" w:hint="eastAsia"/>
          <w:color w:val="000000"/>
          <w:sz w:val="24"/>
          <w:szCs w:val="28"/>
        </w:rPr>
        <w:t>（2）成交</w:t>
      </w:r>
      <w:r>
        <w:rPr>
          <w:rFonts w:hAnsi="宋体" w:hint="eastAsia"/>
          <w:sz w:val="24"/>
          <w:szCs w:val="28"/>
        </w:rPr>
        <w:t>候选人</w:t>
      </w:r>
      <w:r>
        <w:rPr>
          <w:rFonts w:hAnsi="宋体" w:hint="eastAsia"/>
          <w:color w:val="000000"/>
          <w:sz w:val="24"/>
          <w:szCs w:val="28"/>
        </w:rPr>
        <w:t>供应商不按规定签订合同；</w:t>
      </w:r>
    </w:p>
    <w:p w:rsidR="0006570C" w:rsidRDefault="0006570C">
      <w:pPr>
        <w:spacing w:line="360" w:lineRule="auto"/>
        <w:ind w:firstLine="480"/>
        <w:rPr>
          <w:rFonts w:hAnsi="宋体"/>
          <w:color w:val="000000"/>
          <w:sz w:val="24"/>
          <w:szCs w:val="28"/>
        </w:rPr>
      </w:pPr>
      <w:r>
        <w:rPr>
          <w:rFonts w:hAnsi="宋体" w:hint="eastAsia"/>
          <w:color w:val="000000"/>
          <w:sz w:val="24"/>
          <w:szCs w:val="28"/>
        </w:rPr>
        <w:t>（3）谈判供应商提供虚假材料谋取中标、成交的；</w:t>
      </w:r>
    </w:p>
    <w:p w:rsidR="0006570C" w:rsidRDefault="0006570C">
      <w:pPr>
        <w:spacing w:line="360" w:lineRule="auto"/>
        <w:ind w:firstLine="480"/>
        <w:rPr>
          <w:rFonts w:hAnsi="宋体"/>
          <w:color w:val="000000"/>
          <w:sz w:val="24"/>
          <w:szCs w:val="28"/>
        </w:rPr>
      </w:pPr>
      <w:r>
        <w:rPr>
          <w:rFonts w:hAnsi="宋体" w:hint="eastAsia"/>
          <w:color w:val="000000"/>
          <w:sz w:val="24"/>
          <w:szCs w:val="28"/>
        </w:rPr>
        <w:t>（4）采取不正当手段诋毁、排挤其他谈判供应商的；</w:t>
      </w:r>
    </w:p>
    <w:p w:rsidR="0006570C" w:rsidRDefault="0006570C">
      <w:pPr>
        <w:spacing w:line="360" w:lineRule="auto"/>
        <w:ind w:firstLine="480"/>
        <w:rPr>
          <w:rFonts w:hAnsi="宋体"/>
          <w:color w:val="000000"/>
          <w:sz w:val="24"/>
          <w:szCs w:val="28"/>
        </w:rPr>
      </w:pPr>
      <w:r>
        <w:rPr>
          <w:rFonts w:hAnsi="宋体" w:hint="eastAsia"/>
          <w:color w:val="000000"/>
          <w:sz w:val="24"/>
          <w:szCs w:val="28"/>
        </w:rPr>
        <w:lastRenderedPageBreak/>
        <w:t>（5）与其他谈判供应商恶意串通的；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06570C" w:rsidRDefault="0006570C">
      <w:pPr>
        <w:pStyle w:val="2"/>
        <w:rPr>
          <w:rFonts w:ascii="宋体" w:eastAsia="宋体" w:hAnsi="宋体"/>
          <w:color w:val="000000"/>
        </w:rPr>
      </w:pPr>
      <w:bookmarkStart w:id="31" w:name="_Toc321385712"/>
      <w:bookmarkStart w:id="32" w:name="_Toc430678174"/>
      <w:r>
        <w:rPr>
          <w:rFonts w:ascii="宋体" w:eastAsia="宋体" w:hAnsi="宋体" w:hint="eastAsia"/>
          <w:color w:val="000000"/>
        </w:rPr>
        <w:t>14．竞争性谈判有效期</w:t>
      </w:r>
      <w:bookmarkEnd w:id="31"/>
      <w:bookmarkEnd w:id="3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Default="0006570C">
      <w:pPr>
        <w:pStyle w:val="2"/>
        <w:rPr>
          <w:rFonts w:ascii="宋体" w:eastAsia="宋体" w:hAnsi="宋体"/>
          <w:color w:val="000000"/>
        </w:rPr>
      </w:pPr>
      <w:bookmarkStart w:id="33" w:name="_Toc321385713"/>
      <w:bookmarkStart w:id="34" w:name="_Toc430678175"/>
      <w:r>
        <w:rPr>
          <w:rFonts w:ascii="宋体" w:eastAsia="宋体" w:hAnsi="宋体" w:hint="eastAsia"/>
          <w:color w:val="000000"/>
        </w:rPr>
        <w:t>15．谈判响应文件的签署及形式</w:t>
      </w:r>
      <w:bookmarkEnd w:id="33"/>
      <w:bookmarkEnd w:id="3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06570C" w:rsidRDefault="0006570C">
      <w:pPr>
        <w:pStyle w:val="2"/>
        <w:jc w:val="center"/>
        <w:rPr>
          <w:rFonts w:ascii="宋体" w:eastAsia="宋体" w:hAnsi="宋体"/>
          <w:color w:val="000000"/>
        </w:rPr>
      </w:pPr>
      <w:bookmarkStart w:id="35" w:name="_Toc321385714"/>
      <w:bookmarkStart w:id="36" w:name="_Toc430678176"/>
      <w:r>
        <w:rPr>
          <w:rFonts w:ascii="宋体" w:eastAsia="宋体" w:hAnsi="宋体" w:hint="eastAsia"/>
          <w:color w:val="000000"/>
        </w:rPr>
        <w:t>四  谈判响应文件的递交</w:t>
      </w:r>
      <w:bookmarkEnd w:id="35"/>
      <w:bookmarkEnd w:id="36"/>
    </w:p>
    <w:p w:rsidR="0006570C" w:rsidRDefault="0006570C">
      <w:pPr>
        <w:pStyle w:val="2"/>
        <w:rPr>
          <w:rFonts w:ascii="宋体" w:eastAsia="宋体" w:hAnsi="宋体"/>
          <w:color w:val="000000"/>
        </w:rPr>
      </w:pPr>
      <w:bookmarkStart w:id="37" w:name="_Toc321385715"/>
      <w:bookmarkStart w:id="38" w:name="_Toc430678177"/>
      <w:r>
        <w:rPr>
          <w:rFonts w:ascii="宋体" w:eastAsia="宋体" w:hAnsi="宋体" w:hint="eastAsia"/>
          <w:color w:val="000000"/>
        </w:rPr>
        <w:t>16．谈判响应文件的密封及标记</w:t>
      </w:r>
      <w:bookmarkEnd w:id="37"/>
      <w:bookmarkEnd w:id="3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w:t>
      </w:r>
      <w:r>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06570C" w:rsidRDefault="0006570C">
      <w:pPr>
        <w:pStyle w:val="2"/>
        <w:rPr>
          <w:rFonts w:ascii="宋体" w:eastAsia="宋体" w:hAnsi="宋体"/>
          <w:color w:val="000000"/>
        </w:rPr>
      </w:pPr>
      <w:bookmarkStart w:id="39" w:name="_Toc321385716"/>
      <w:bookmarkStart w:id="40" w:name="_Toc430678178"/>
      <w:r>
        <w:rPr>
          <w:rFonts w:ascii="宋体" w:eastAsia="宋体" w:hAnsi="宋体" w:hint="eastAsia"/>
          <w:color w:val="000000"/>
        </w:rPr>
        <w:t>17．竞争性谈判响应文件递交截止时间</w:t>
      </w:r>
      <w:bookmarkEnd w:id="39"/>
      <w:bookmarkEnd w:id="4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Default="0006570C">
      <w:pPr>
        <w:pStyle w:val="2"/>
        <w:rPr>
          <w:rFonts w:ascii="宋体" w:eastAsia="宋体" w:hAnsi="宋体"/>
          <w:color w:val="000000"/>
        </w:rPr>
      </w:pPr>
      <w:bookmarkStart w:id="41" w:name="_Toc321385717"/>
      <w:bookmarkStart w:id="42" w:name="_Toc430678179"/>
      <w:r>
        <w:rPr>
          <w:rFonts w:ascii="宋体" w:eastAsia="宋体" w:hAnsi="宋体" w:hint="eastAsia"/>
          <w:color w:val="000000"/>
        </w:rPr>
        <w:t>18．迟交的谈判响应文件</w:t>
      </w:r>
      <w:bookmarkEnd w:id="41"/>
      <w:bookmarkEnd w:id="4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06570C" w:rsidRDefault="0006570C">
      <w:pPr>
        <w:pStyle w:val="2"/>
        <w:rPr>
          <w:rFonts w:ascii="宋体" w:eastAsia="宋体" w:hAnsi="宋体"/>
          <w:color w:val="000000"/>
        </w:rPr>
      </w:pPr>
      <w:bookmarkStart w:id="43" w:name="_Toc321385718"/>
      <w:bookmarkStart w:id="44" w:name="_Toc430678180"/>
      <w:r>
        <w:rPr>
          <w:rFonts w:ascii="宋体" w:eastAsia="宋体" w:hAnsi="宋体" w:hint="eastAsia"/>
          <w:color w:val="000000"/>
        </w:rPr>
        <w:t>19．谈判响应文件的修改和撤回</w:t>
      </w:r>
      <w:bookmarkEnd w:id="43"/>
      <w:bookmarkEnd w:id="4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w:t>
      </w:r>
      <w:r>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Default="0006570C">
      <w:pPr>
        <w:pStyle w:val="2"/>
        <w:jc w:val="center"/>
        <w:rPr>
          <w:rFonts w:ascii="宋体" w:eastAsia="宋体" w:hAnsi="宋体"/>
          <w:color w:val="000000"/>
        </w:rPr>
      </w:pPr>
      <w:bookmarkStart w:id="45" w:name="_Toc321385719"/>
      <w:bookmarkStart w:id="46" w:name="_Toc430678181"/>
      <w:r>
        <w:rPr>
          <w:rFonts w:ascii="宋体" w:eastAsia="宋体" w:hAnsi="宋体" w:hint="eastAsia"/>
          <w:color w:val="000000"/>
        </w:rPr>
        <w:t>五  竞争性谈判及报价</w:t>
      </w:r>
      <w:bookmarkEnd w:id="45"/>
      <w:bookmarkEnd w:id="46"/>
    </w:p>
    <w:p w:rsidR="0006570C" w:rsidRDefault="0006570C">
      <w:pPr>
        <w:pStyle w:val="2"/>
        <w:rPr>
          <w:rFonts w:ascii="宋体" w:eastAsia="宋体" w:hAnsi="宋体"/>
          <w:color w:val="000000"/>
        </w:rPr>
      </w:pPr>
      <w:bookmarkStart w:id="47" w:name="_Toc321385720"/>
      <w:bookmarkStart w:id="48" w:name="_Toc430678182"/>
      <w:r>
        <w:rPr>
          <w:rFonts w:ascii="宋体" w:eastAsia="宋体" w:hAnsi="宋体" w:hint="eastAsia"/>
          <w:color w:val="000000"/>
        </w:rPr>
        <w:t>20．竞争性谈判报价</w:t>
      </w:r>
      <w:bookmarkEnd w:id="47"/>
      <w:bookmarkEnd w:id="4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2"/>
        <w:rPr>
          <w:rFonts w:ascii="宋体" w:eastAsia="宋体" w:hAnsi="宋体"/>
          <w:color w:val="000000"/>
        </w:rPr>
      </w:pPr>
      <w:bookmarkStart w:id="49" w:name="_Toc321385722"/>
      <w:bookmarkStart w:id="50" w:name="_Toc430678183"/>
      <w:r>
        <w:rPr>
          <w:rFonts w:ascii="宋体" w:eastAsia="宋体" w:hAnsi="宋体" w:hint="eastAsia"/>
          <w:color w:val="000000"/>
        </w:rPr>
        <w:t>21．对谈判响应文件的资格性审查和符合性审查</w:t>
      </w:r>
      <w:bookmarkEnd w:id="49"/>
      <w:bookmarkEnd w:id="5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（1）谈判响应文件的有效性(签署情况等)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（3）对谈判采购文件的响应程度（是否存在重大负偏离等）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判断谈判响应文件的响应与否只根据谈判响应文件本身，而不寻求外部证据。</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06570C" w:rsidRDefault="0006570C">
      <w:pPr>
        <w:pStyle w:val="2"/>
        <w:rPr>
          <w:rFonts w:ascii="宋体" w:eastAsia="宋体" w:hAnsi="宋体"/>
          <w:color w:val="000000"/>
        </w:rPr>
      </w:pPr>
      <w:bookmarkStart w:id="51" w:name="_Toc321385723"/>
      <w:bookmarkStart w:id="52" w:name="_Toc430678184"/>
      <w:r>
        <w:rPr>
          <w:rFonts w:ascii="宋体" w:eastAsia="宋体" w:hAnsi="宋体" w:hint="eastAsia"/>
          <w:color w:val="000000"/>
        </w:rPr>
        <w:t>22. 具体谈判工作流程</w:t>
      </w:r>
      <w:bookmarkEnd w:id="51"/>
      <w:bookmarkEnd w:id="5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 谈判小组审阅谈判响应文件。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06570C" w:rsidRDefault="0006570C">
      <w:pPr>
        <w:pStyle w:val="2"/>
        <w:rPr>
          <w:rFonts w:ascii="宋体" w:eastAsia="宋体" w:hAnsi="宋体"/>
          <w:color w:val="000000"/>
        </w:rPr>
      </w:pPr>
      <w:bookmarkStart w:id="53" w:name="_Toc321385724"/>
      <w:bookmarkStart w:id="54" w:name="_Toc430678185"/>
      <w:r>
        <w:rPr>
          <w:rFonts w:ascii="宋体" w:eastAsia="宋体" w:hAnsi="宋体" w:hint="eastAsia"/>
          <w:color w:val="000000"/>
        </w:rPr>
        <w:t>23．谈判响应文件的澄清</w:t>
      </w:r>
      <w:bookmarkEnd w:id="53"/>
      <w:bookmarkEnd w:id="5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w:t>
      </w:r>
      <w:r>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06570C" w:rsidRDefault="0006570C">
      <w:pPr>
        <w:pStyle w:val="2"/>
        <w:rPr>
          <w:rFonts w:ascii="宋体" w:eastAsia="宋体" w:hAnsi="宋体"/>
          <w:color w:val="000000"/>
        </w:rPr>
      </w:pPr>
      <w:bookmarkStart w:id="55" w:name="_Toc321385725"/>
      <w:bookmarkStart w:id="56" w:name="_Toc430678186"/>
      <w:r>
        <w:rPr>
          <w:rFonts w:ascii="宋体" w:eastAsia="宋体" w:hAnsi="宋体" w:hint="eastAsia"/>
          <w:color w:val="000000"/>
        </w:rPr>
        <w:t>24．确定成交供应商</w:t>
      </w:r>
      <w:bookmarkEnd w:id="55"/>
      <w:bookmarkEnd w:id="5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06570C" w:rsidRDefault="0006570C">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w:t>
      </w:r>
      <w:r>
        <w:rPr>
          <w:rFonts w:hAnsi="宋体" w:hint="eastAsia"/>
          <w:color w:val="000000"/>
          <w:sz w:val="24"/>
          <w:szCs w:val="28"/>
        </w:rPr>
        <w:t>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Default="0006570C">
      <w:pPr>
        <w:pStyle w:val="2"/>
        <w:rPr>
          <w:rFonts w:ascii="宋体" w:eastAsia="宋体" w:hAnsi="宋体"/>
          <w:color w:val="000000"/>
        </w:rPr>
      </w:pPr>
      <w:bookmarkStart w:id="57" w:name="_Toc321385726"/>
      <w:bookmarkStart w:id="58" w:name="_Toc430678187"/>
      <w:r>
        <w:rPr>
          <w:rFonts w:ascii="宋体" w:eastAsia="宋体" w:hAnsi="宋体" w:hint="eastAsia"/>
          <w:color w:val="000000"/>
        </w:rPr>
        <w:t>25．谈判过程保密</w:t>
      </w:r>
      <w:bookmarkEnd w:id="57"/>
      <w:bookmarkEnd w:id="5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25.2 谈判供应商不得探听上述信息，不得以任何行为影响谈判过程，否则其谈判响应文件将被作为无效谈判响应文件。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采购人和谈判小组不向未成交的谈判供应商解释未成交原因，也不对谈判过程中的细节问题进行公布。</w:t>
      </w:r>
    </w:p>
    <w:p w:rsidR="0006570C" w:rsidRDefault="0006570C">
      <w:pPr>
        <w:pStyle w:val="2"/>
        <w:rPr>
          <w:rFonts w:ascii="宋体" w:eastAsia="宋体" w:hAnsi="宋体"/>
          <w:color w:val="000000"/>
        </w:rPr>
      </w:pPr>
      <w:bookmarkStart w:id="59" w:name="_Toc321385727"/>
      <w:bookmarkStart w:id="60" w:name="_Toc430678188"/>
      <w:r>
        <w:rPr>
          <w:rFonts w:ascii="宋体" w:eastAsia="宋体" w:hAnsi="宋体" w:hint="eastAsia"/>
          <w:color w:val="000000"/>
        </w:rPr>
        <w:t>26．谈判供应商不足三家的处理</w:t>
      </w:r>
      <w:bookmarkEnd w:id="59"/>
      <w:bookmarkEnd w:id="60"/>
    </w:p>
    <w:p w:rsidR="0006570C" w:rsidRDefault="0006570C" w:rsidP="008B107C">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至谈判响应文件递交截止时间，谈判供应商不足3家以及在谈判期间出</w:t>
      </w:r>
      <w:r>
        <w:rPr>
          <w:rFonts w:hAnsi="宋体" w:hint="eastAsia"/>
          <w:color w:val="000000"/>
          <w:sz w:val="24"/>
          <w:szCs w:val="28"/>
        </w:rPr>
        <w:lastRenderedPageBreak/>
        <w:t>现符合专业条件的谈判供应商或者对采购文件做出实质性响应的谈判供应商不足3家的，</w:t>
      </w:r>
      <w:r w:rsidR="008B107C">
        <w:rPr>
          <w:rFonts w:hAnsi="宋体" w:hint="eastAsia"/>
          <w:color w:val="000000"/>
          <w:sz w:val="24"/>
          <w:szCs w:val="28"/>
        </w:rPr>
        <w:t>采购项目流标</w:t>
      </w:r>
      <w:r>
        <w:rPr>
          <w:rFonts w:hAnsi="宋体" w:hint="eastAsia"/>
          <w:color w:val="000000"/>
          <w:sz w:val="24"/>
          <w:szCs w:val="28"/>
        </w:rPr>
        <w:t>。</w:t>
      </w:r>
    </w:p>
    <w:p w:rsidR="0006570C" w:rsidRDefault="0006570C">
      <w:pPr>
        <w:pStyle w:val="2"/>
        <w:jc w:val="center"/>
        <w:rPr>
          <w:rFonts w:ascii="宋体" w:eastAsia="宋体" w:hAnsi="宋体"/>
          <w:color w:val="000000"/>
        </w:rPr>
      </w:pPr>
      <w:bookmarkStart w:id="61" w:name="_Toc321385728"/>
      <w:bookmarkStart w:id="62" w:name="_Toc430678189"/>
      <w:r>
        <w:rPr>
          <w:rFonts w:ascii="宋体" w:eastAsia="宋体" w:hAnsi="宋体" w:hint="eastAsia"/>
          <w:color w:val="000000"/>
        </w:rPr>
        <w:t>六  确定成交供应商及签约</w:t>
      </w:r>
      <w:bookmarkEnd w:id="61"/>
      <w:bookmarkEnd w:id="62"/>
    </w:p>
    <w:p w:rsidR="0006570C" w:rsidRDefault="0006570C">
      <w:pPr>
        <w:pStyle w:val="2"/>
        <w:rPr>
          <w:rFonts w:ascii="宋体" w:eastAsia="宋体" w:hAnsi="宋体"/>
          <w:color w:val="000000"/>
        </w:rPr>
      </w:pPr>
      <w:bookmarkStart w:id="63" w:name="_Toc321385729"/>
      <w:bookmarkStart w:id="64" w:name="_Toc430678190"/>
      <w:r>
        <w:rPr>
          <w:rFonts w:ascii="宋体" w:eastAsia="宋体" w:hAnsi="宋体" w:hint="eastAsia"/>
          <w:color w:val="000000"/>
        </w:rPr>
        <w:t>27．确定成交供应商的原则</w:t>
      </w:r>
      <w:bookmarkEnd w:id="63"/>
      <w:bookmarkEnd w:id="6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28.2 谈判供应商出现下列情况之一的，将被取消成交候选人资格：</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06570C" w:rsidRDefault="0006570C">
      <w:pPr>
        <w:pStyle w:val="2"/>
        <w:rPr>
          <w:rFonts w:ascii="宋体" w:eastAsia="宋体" w:hAnsi="宋体"/>
          <w:color w:val="000000"/>
        </w:rPr>
      </w:pPr>
      <w:bookmarkStart w:id="65" w:name="_Toc321385730"/>
      <w:bookmarkStart w:id="66" w:name="_Toc430678191"/>
      <w:r>
        <w:rPr>
          <w:rFonts w:ascii="宋体" w:eastAsia="宋体" w:hAnsi="宋体" w:hint="eastAsia"/>
          <w:color w:val="000000"/>
        </w:rPr>
        <w:t>28. 质疑处理</w:t>
      </w:r>
      <w:bookmarkEnd w:id="65"/>
      <w:bookmarkEnd w:id="66"/>
    </w:p>
    <w:p w:rsidR="0006570C" w:rsidRDefault="0006570C">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Default="0006570C">
      <w:pPr>
        <w:pStyle w:val="2"/>
        <w:rPr>
          <w:rFonts w:ascii="宋体" w:eastAsia="宋体" w:hAnsi="宋体"/>
          <w:color w:val="000000"/>
        </w:rPr>
      </w:pPr>
      <w:bookmarkStart w:id="67" w:name="_Toc321385732"/>
      <w:bookmarkStart w:id="68" w:name="_Toc430678192"/>
      <w:r>
        <w:rPr>
          <w:rFonts w:ascii="宋体" w:eastAsia="宋体" w:hAnsi="宋体" w:hint="eastAsia"/>
          <w:color w:val="000000"/>
        </w:rPr>
        <w:t>29．签订合同</w:t>
      </w:r>
      <w:bookmarkEnd w:id="67"/>
      <w:bookmarkEnd w:id="68"/>
    </w:p>
    <w:p w:rsidR="0006570C" w:rsidRDefault="0006570C">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06570C" w:rsidRDefault="0006570C">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06570C" w:rsidRDefault="0006570C">
      <w:pPr>
        <w:spacing w:line="360" w:lineRule="auto"/>
        <w:ind w:firstLineChars="200" w:firstLine="480"/>
        <w:rPr>
          <w:rFonts w:hAnsi="宋体"/>
          <w:sz w:val="24"/>
          <w:szCs w:val="28"/>
        </w:rPr>
      </w:pPr>
      <w:r>
        <w:rPr>
          <w:rFonts w:hAnsi="宋体" w:hint="eastAsia"/>
          <w:sz w:val="24"/>
          <w:szCs w:val="28"/>
        </w:rPr>
        <w:t>29.3 签订合同后，成交供应商不得将货物、工程及其他相关服务进行转包。未经采购人同意，成交供应商不得采用分包的形式履行合同。否则采购人有权终</w:t>
      </w:r>
      <w:r>
        <w:rPr>
          <w:rFonts w:hAnsi="宋体" w:hint="eastAsia"/>
          <w:sz w:val="24"/>
          <w:szCs w:val="28"/>
        </w:rPr>
        <w:lastRenderedPageBreak/>
        <w:t>止合同，成交供应商的履约保证金将不予退还。转包或分包造成采购人损失的， 成交供应商还应承担相应赔偿责任。</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1"/>
        <w:spacing w:line="360" w:lineRule="auto"/>
        <w:jc w:val="center"/>
        <w:rPr>
          <w:rFonts w:hAnsi="宋体"/>
          <w:color w:val="000000"/>
        </w:rPr>
      </w:pPr>
      <w:bookmarkStart w:id="69" w:name="_Toc279410003"/>
      <w:r>
        <w:rPr>
          <w:rFonts w:hAnsi="宋体"/>
          <w:color w:val="000000"/>
        </w:rPr>
        <w:br w:type="page"/>
      </w:r>
      <w:bookmarkStart w:id="70" w:name="_Toc430678193"/>
      <w:r>
        <w:rPr>
          <w:rFonts w:hAnsi="宋体" w:hint="eastAsia"/>
          <w:color w:val="000000"/>
        </w:rPr>
        <w:lastRenderedPageBreak/>
        <w:t xml:space="preserve">第二章  </w:t>
      </w:r>
      <w:bookmarkStart w:id="71" w:name="_Toc280190841"/>
      <w:bookmarkStart w:id="72" w:name="_Toc296526528"/>
      <w:r>
        <w:rPr>
          <w:rFonts w:hAnsi="宋体" w:hint="eastAsia"/>
          <w:color w:val="000000"/>
        </w:rPr>
        <w:t>采购清单</w:t>
      </w:r>
      <w:bookmarkEnd w:id="70"/>
    </w:p>
    <w:p w:rsidR="00CE65A9" w:rsidRPr="008B107C" w:rsidRDefault="008B107C" w:rsidP="008B107C">
      <w:pPr>
        <w:pStyle w:val="2"/>
        <w:rPr>
          <w:rFonts w:asciiTheme="minorEastAsia" w:eastAsiaTheme="minorEastAsia" w:hAnsiTheme="minorEastAsia"/>
        </w:rPr>
      </w:pPr>
      <w:bookmarkStart w:id="73" w:name="_Toc430678194"/>
      <w:r w:rsidRPr="008B107C">
        <w:rPr>
          <w:rFonts w:asciiTheme="minorEastAsia" w:eastAsiaTheme="minorEastAsia" w:hAnsiTheme="minorEastAsia" w:hint="eastAsia"/>
        </w:rPr>
        <w:t>一、功能需求</w:t>
      </w:r>
      <w:bookmarkEnd w:id="73"/>
    </w:p>
    <w:p w:rsidR="008B107C" w:rsidRPr="008B107C" w:rsidRDefault="008B107C" w:rsidP="008B107C">
      <w:pPr>
        <w:spacing w:line="400" w:lineRule="exact"/>
        <w:ind w:firstLineChars="200" w:firstLine="480"/>
        <w:rPr>
          <w:sz w:val="24"/>
          <w:szCs w:val="24"/>
        </w:rPr>
      </w:pPr>
      <w:r w:rsidRPr="008B107C">
        <w:rPr>
          <w:rFonts w:hint="eastAsia"/>
          <w:sz w:val="24"/>
          <w:szCs w:val="24"/>
        </w:rPr>
        <w:t>1、满足自动化交易（Automatic Trading）、量化投资（Quantitative Investment）、程序化交易（Program Trading）、算法交易（Algorithm Trading）以及高频交易（High Frequency Trading）。提供从交易系统的行情和基础数据、交易和执行、策略研发和运营功能，在量化模型研发方面，使用自有的行情源、基本面数据、高频数据、量化因子数据库，完全兼容matlab所有的函数，实现模型的研发和回测。</w:t>
      </w:r>
    </w:p>
    <w:p w:rsidR="008B107C" w:rsidRPr="008B107C" w:rsidRDefault="008B107C" w:rsidP="008B107C">
      <w:pPr>
        <w:spacing w:line="400" w:lineRule="exact"/>
        <w:ind w:firstLineChars="200" w:firstLine="480"/>
        <w:rPr>
          <w:sz w:val="24"/>
          <w:szCs w:val="24"/>
        </w:rPr>
      </w:pPr>
      <w:r w:rsidRPr="008B107C">
        <w:rPr>
          <w:rFonts w:hint="eastAsia"/>
          <w:sz w:val="24"/>
          <w:szCs w:val="24"/>
        </w:rPr>
        <w:t>2、数据流深度整合：</w:t>
      </w:r>
      <w:r w:rsidRPr="008B107C">
        <w:rPr>
          <w:sz w:val="24"/>
          <w:szCs w:val="24"/>
        </w:rPr>
        <w:t>RESSET DB</w:t>
      </w:r>
      <w:r w:rsidRPr="008B107C">
        <w:rPr>
          <w:rFonts w:hint="eastAsia"/>
          <w:sz w:val="24"/>
          <w:szCs w:val="24"/>
        </w:rPr>
        <w:t>（数据库历史数据完整、涵盖广泛，包括股票、债券、基金、研究报告、融资融券、理财产品、宏观、行业、金融、外汇、期货、黄金、港股、国际经济金融、高频数据等系列</w:t>
      </w:r>
      <w:r w:rsidRPr="008B107C">
        <w:rPr>
          <w:sz w:val="24"/>
          <w:szCs w:val="24"/>
        </w:rPr>
        <w:t xml:space="preserve"> </w:t>
      </w:r>
      <w:r w:rsidRPr="008B107C">
        <w:rPr>
          <w:rFonts w:hint="eastAsia"/>
          <w:sz w:val="24"/>
          <w:szCs w:val="24"/>
        </w:rPr>
        <w:t>）；行情高频数据（国内六大主要交易所实时行情及历史高频数据（上证所、深交所、中金所、上期所、郑商所、大商所）；外盘高频数据（全球指数、美股、港股、</w:t>
      </w:r>
      <w:r w:rsidRPr="008B107C">
        <w:rPr>
          <w:sz w:val="24"/>
          <w:szCs w:val="24"/>
        </w:rPr>
        <w:t>33</w:t>
      </w:r>
      <w:r w:rsidRPr="008B107C">
        <w:rPr>
          <w:rFonts w:hint="eastAsia"/>
          <w:sz w:val="24"/>
          <w:szCs w:val="24"/>
        </w:rPr>
        <w:t>个外汇货币对）等。</w:t>
      </w:r>
    </w:p>
    <w:p w:rsidR="008B107C" w:rsidRPr="008B107C" w:rsidRDefault="008B107C" w:rsidP="008B107C">
      <w:pPr>
        <w:spacing w:line="400" w:lineRule="exact"/>
        <w:ind w:firstLineChars="200" w:firstLine="480"/>
        <w:rPr>
          <w:sz w:val="24"/>
          <w:szCs w:val="24"/>
        </w:rPr>
      </w:pPr>
      <w:r w:rsidRPr="008B107C">
        <w:rPr>
          <w:rFonts w:hint="eastAsia"/>
          <w:sz w:val="24"/>
          <w:szCs w:val="24"/>
        </w:rPr>
        <w:t>3、提供量化因子库，涵盖宏观因子、行业因子、基本面因子、技术因子、行为因子、高频因子、衍生物因子、事件因子、复合因子，具备内容覆盖面广、类别齐全、实用性强、以及符合国际惯例的特点。</w:t>
      </w:r>
    </w:p>
    <w:p w:rsidR="008B107C" w:rsidRPr="008B107C" w:rsidRDefault="008B107C" w:rsidP="008B107C">
      <w:pPr>
        <w:spacing w:line="400" w:lineRule="exact"/>
        <w:ind w:firstLineChars="200" w:firstLine="480"/>
        <w:rPr>
          <w:sz w:val="24"/>
          <w:szCs w:val="24"/>
        </w:rPr>
      </w:pPr>
      <w:r w:rsidRPr="008B107C">
        <w:rPr>
          <w:rFonts w:hint="eastAsia"/>
          <w:sz w:val="24"/>
          <w:szCs w:val="24"/>
        </w:rPr>
        <w:t>4、支持跨市场、多品种的量化投资研究，涵盖股票、外汇、商品期货、股指期货、融资融券、期权等品种，支持股指期货套利策略、商品期货套利、套利、期权套利、算法交易、另类套利等多种套利策略。</w:t>
      </w:r>
    </w:p>
    <w:p w:rsidR="008B107C" w:rsidRPr="008B107C" w:rsidRDefault="008B107C" w:rsidP="008B107C">
      <w:pPr>
        <w:spacing w:line="400" w:lineRule="exact"/>
        <w:ind w:firstLineChars="200" w:firstLine="480"/>
        <w:rPr>
          <w:sz w:val="24"/>
          <w:szCs w:val="24"/>
        </w:rPr>
      </w:pPr>
      <w:r w:rsidRPr="008B107C">
        <w:rPr>
          <w:rFonts w:hint="eastAsia"/>
          <w:sz w:val="24"/>
          <w:szCs w:val="24"/>
        </w:rPr>
        <w:t>5、支持各种量化选股模型，利用数量化的方法选择股票组合，有基本面选股和市场行为选股两大类，具体模型包括多因子、风格轮动、行业轮动、资金流、动量反转、一致预期、趋势跟踪、筹码选股和业绩评价等。</w:t>
      </w:r>
    </w:p>
    <w:p w:rsidR="008B107C" w:rsidRPr="008B107C" w:rsidRDefault="008B107C" w:rsidP="008B107C">
      <w:pPr>
        <w:spacing w:line="400" w:lineRule="exact"/>
        <w:ind w:firstLineChars="200" w:firstLine="480"/>
        <w:rPr>
          <w:sz w:val="24"/>
          <w:szCs w:val="24"/>
        </w:rPr>
      </w:pPr>
      <w:r w:rsidRPr="008B107C">
        <w:rPr>
          <w:rFonts w:hint="eastAsia"/>
          <w:sz w:val="24"/>
          <w:szCs w:val="24"/>
        </w:rPr>
        <w:t>6、支持量化择时，以判断大盘的走势情况。具体模型包括趋势择时、市场情绪择时、有效资金择时、牛熊线、异常指标等。</w:t>
      </w:r>
    </w:p>
    <w:p w:rsidR="008B107C" w:rsidRPr="008B107C" w:rsidRDefault="008B107C" w:rsidP="008B107C">
      <w:pPr>
        <w:spacing w:line="400" w:lineRule="exact"/>
        <w:ind w:firstLineChars="200" w:firstLine="480"/>
        <w:rPr>
          <w:sz w:val="24"/>
          <w:szCs w:val="24"/>
        </w:rPr>
      </w:pPr>
      <w:r w:rsidRPr="008B107C">
        <w:rPr>
          <w:rFonts w:hint="eastAsia"/>
          <w:sz w:val="24"/>
          <w:szCs w:val="24"/>
        </w:rPr>
        <w:t>7、平台构架上，支持内存数据库和云计算分布；语法方面，既有自我知识产权的高级语言，还可以支持matlab、r、sas等主流研究语言。</w:t>
      </w:r>
    </w:p>
    <w:p w:rsidR="008B107C" w:rsidRPr="008B107C" w:rsidRDefault="008B107C" w:rsidP="008B107C">
      <w:pPr>
        <w:pStyle w:val="2"/>
        <w:rPr>
          <w:rFonts w:asciiTheme="minorEastAsia" w:eastAsiaTheme="minorEastAsia" w:hAnsiTheme="minorEastAsia"/>
        </w:rPr>
      </w:pPr>
      <w:bookmarkStart w:id="74" w:name="_Toc430678195"/>
      <w:r w:rsidRPr="008B107C">
        <w:rPr>
          <w:rFonts w:asciiTheme="minorEastAsia" w:eastAsiaTheme="minorEastAsia" w:hAnsiTheme="minorEastAsia" w:hint="eastAsia"/>
        </w:rPr>
        <w:t>二、数量</w:t>
      </w:r>
      <w:bookmarkEnd w:id="74"/>
    </w:p>
    <w:p w:rsidR="008B107C" w:rsidRPr="008B107C" w:rsidRDefault="008B107C" w:rsidP="008B107C">
      <w:pPr>
        <w:spacing w:line="400" w:lineRule="exact"/>
        <w:ind w:firstLineChars="200" w:firstLine="480"/>
        <w:rPr>
          <w:sz w:val="24"/>
          <w:szCs w:val="24"/>
        </w:rPr>
      </w:pPr>
      <w:r w:rsidRPr="008B107C">
        <w:rPr>
          <w:rFonts w:hint="eastAsia"/>
          <w:sz w:val="24"/>
          <w:szCs w:val="24"/>
        </w:rPr>
        <w:t>购置的使用权限为2016年1月</w:t>
      </w:r>
      <w:r>
        <w:rPr>
          <w:rFonts w:hint="eastAsia"/>
          <w:sz w:val="24"/>
          <w:szCs w:val="24"/>
        </w:rPr>
        <w:t>至</w:t>
      </w:r>
      <w:r w:rsidRPr="008B107C">
        <w:rPr>
          <w:rFonts w:hint="eastAsia"/>
          <w:sz w:val="24"/>
          <w:szCs w:val="24"/>
        </w:rPr>
        <w:t>2017年12月，为期</w:t>
      </w:r>
      <w:r>
        <w:rPr>
          <w:rFonts w:hint="eastAsia"/>
          <w:sz w:val="24"/>
          <w:szCs w:val="24"/>
        </w:rPr>
        <w:t>2</w:t>
      </w:r>
      <w:r w:rsidRPr="008B107C">
        <w:rPr>
          <w:rFonts w:hint="eastAsia"/>
          <w:sz w:val="24"/>
          <w:szCs w:val="24"/>
        </w:rPr>
        <w:t>年。</w:t>
      </w:r>
    </w:p>
    <w:bookmarkEnd w:id="71"/>
    <w:bookmarkEnd w:id="72"/>
    <w:p w:rsidR="0006570C" w:rsidRDefault="0006570C">
      <w:pPr>
        <w:ind w:firstLineChars="200" w:firstLine="480"/>
        <w:jc w:val="center"/>
        <w:rPr>
          <w:rFonts w:hAnsi="宋体"/>
          <w:b/>
          <w:bCs/>
          <w:color w:val="000000"/>
          <w:kern w:val="44"/>
          <w:sz w:val="44"/>
          <w:szCs w:val="44"/>
        </w:rPr>
      </w:pPr>
      <w:r>
        <w:rPr>
          <w:rFonts w:cs="宋体"/>
          <w:sz w:val="24"/>
        </w:rPr>
        <w:br w:type="page"/>
      </w:r>
      <w:bookmarkStart w:id="75" w:name="_Toc430678196"/>
      <w:r>
        <w:rPr>
          <w:rStyle w:val="1Char"/>
          <w:rFonts w:hAnsi="宋体" w:hint="eastAsia"/>
          <w:color w:val="000000"/>
        </w:rPr>
        <w:lastRenderedPageBreak/>
        <w:t>第三章  合同条款</w:t>
      </w:r>
      <w:bookmarkEnd w:id="69"/>
      <w:bookmarkEnd w:id="75"/>
    </w:p>
    <w:p w:rsidR="0006570C" w:rsidRDefault="0006570C">
      <w:pPr>
        <w:spacing w:line="360" w:lineRule="auto"/>
        <w:jc w:val="center"/>
        <w:rPr>
          <w:rFonts w:hAnsi="宋体"/>
          <w:sz w:val="24"/>
          <w:szCs w:val="28"/>
          <w:u w:val="single"/>
        </w:rPr>
      </w:pPr>
      <w:bookmarkStart w:id="76" w:name="_Toc279410005"/>
      <w:r>
        <w:rPr>
          <w:rFonts w:hAnsi="宋体" w:hint="eastAsia"/>
          <w:sz w:val="24"/>
          <w:szCs w:val="28"/>
        </w:rPr>
        <w:t xml:space="preserve">                          合同编号：</w:t>
      </w:r>
      <w:r>
        <w:rPr>
          <w:rFonts w:hAnsi="宋体" w:hint="eastAsia"/>
          <w:sz w:val="24"/>
          <w:szCs w:val="28"/>
          <w:u w:val="single"/>
        </w:rPr>
        <w:t xml:space="preserve">               </w:t>
      </w:r>
    </w:p>
    <w:p w:rsidR="0006570C" w:rsidRDefault="0006570C">
      <w:pPr>
        <w:spacing w:line="360" w:lineRule="auto"/>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06570C" w:rsidRDefault="0006570C">
      <w:pPr>
        <w:spacing w:line="360" w:lineRule="auto"/>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06570C" w:rsidRDefault="0006570C">
      <w:pPr>
        <w:spacing w:line="360" w:lineRule="auto"/>
        <w:rPr>
          <w:rFonts w:hAnsi="宋体"/>
          <w:sz w:val="24"/>
          <w:szCs w:val="24"/>
        </w:rPr>
      </w:pPr>
      <w:r>
        <w:rPr>
          <w:rFonts w:hAnsi="宋体" w:hint="eastAsia"/>
          <w:color w:val="FF0000"/>
          <w:sz w:val="24"/>
          <w:szCs w:val="24"/>
        </w:rPr>
        <w:t xml:space="preserve">    </w:t>
      </w:r>
      <w:r>
        <w:rPr>
          <w:rFonts w:hAnsi="宋体" w:hint="eastAsia"/>
          <w:sz w:val="24"/>
          <w:szCs w:val="24"/>
        </w:rPr>
        <w:t>本</w:t>
      </w:r>
      <w:r>
        <w:rPr>
          <w:rFonts w:hAnsi="宋体" w:hint="eastAsia"/>
          <w:sz w:val="24"/>
          <w:szCs w:val="24"/>
          <w:u w:val="single"/>
        </w:rPr>
        <w:t xml:space="preserve">                  </w:t>
      </w:r>
      <w:r>
        <w:rPr>
          <w:rFonts w:hAnsi="宋体" w:hint="eastAsia"/>
          <w:sz w:val="24"/>
          <w:szCs w:val="24"/>
        </w:rPr>
        <w:t>采购项目于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06570C" w:rsidRDefault="0006570C">
      <w:pPr>
        <w:spacing w:line="360" w:lineRule="auto"/>
        <w:rPr>
          <w:rFonts w:ascii="黑体" w:hAnsi="宋体"/>
          <w:b/>
          <w:bCs/>
          <w:sz w:val="22"/>
          <w:szCs w:val="24"/>
        </w:rPr>
      </w:pPr>
      <w:r>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06570C">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名称</w:t>
            </w:r>
          </w:p>
        </w:tc>
        <w:tc>
          <w:tcPr>
            <w:tcW w:w="953"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数量</w:t>
            </w:r>
          </w:p>
        </w:tc>
        <w:tc>
          <w:tcPr>
            <w:tcW w:w="1277"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型号</w:t>
            </w:r>
          </w:p>
        </w:tc>
        <w:tc>
          <w:tcPr>
            <w:tcW w:w="1276"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单价</w:t>
            </w:r>
          </w:p>
          <w:p w:rsidR="0006570C" w:rsidRDefault="0006570C">
            <w:pPr>
              <w:tabs>
                <w:tab w:val="left" w:pos="0"/>
              </w:tabs>
              <w:jc w:val="center"/>
              <w:rPr>
                <w:rFonts w:ascii="黑体" w:hAnsi="宋体"/>
                <w:b/>
                <w:sz w:val="22"/>
                <w:szCs w:val="24"/>
              </w:rPr>
            </w:pPr>
            <w:r>
              <w:rPr>
                <w:rFonts w:ascii="黑体" w:hAnsi="宋体" w:hint="eastAsia"/>
                <w:b/>
                <w:sz w:val="22"/>
                <w:szCs w:val="24"/>
              </w:rPr>
              <w:t>(</w:t>
            </w:r>
            <w:r>
              <w:rPr>
                <w:rFonts w:ascii="黑体" w:hAnsi="宋体" w:hint="eastAsia"/>
                <w:b/>
                <w:sz w:val="22"/>
                <w:szCs w:val="24"/>
              </w:rPr>
              <w:t>元</w:t>
            </w:r>
            <w:r>
              <w:rPr>
                <w:rFonts w:ascii="黑体" w:hAnsi="宋体" w:hint="eastAsia"/>
                <w:b/>
                <w:sz w:val="22"/>
                <w:szCs w:val="24"/>
              </w:rPr>
              <w:t>)</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总价</w:t>
            </w:r>
          </w:p>
          <w:p w:rsidR="0006570C" w:rsidRDefault="0006570C">
            <w:pPr>
              <w:tabs>
                <w:tab w:val="left" w:pos="0"/>
              </w:tabs>
              <w:jc w:val="center"/>
              <w:rPr>
                <w:rFonts w:ascii="黑体" w:hAnsi="宋体"/>
                <w:b/>
                <w:sz w:val="22"/>
                <w:szCs w:val="24"/>
              </w:rPr>
            </w:pPr>
            <w:r>
              <w:rPr>
                <w:rFonts w:ascii="黑体" w:hAnsi="宋体" w:hint="eastAsia"/>
                <w:b/>
                <w:sz w:val="22"/>
                <w:szCs w:val="24"/>
              </w:rPr>
              <w:t>（元）</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免费维护及升级期限</w:t>
            </w:r>
          </w:p>
        </w:tc>
        <w:tc>
          <w:tcPr>
            <w:tcW w:w="906"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备注</w:t>
            </w: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rPr>
          <w:trHeight w:val="806"/>
        </w:trPr>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合同总价</w:t>
            </w:r>
          </w:p>
        </w:tc>
        <w:tc>
          <w:tcPr>
            <w:tcW w:w="6394" w:type="dxa"/>
            <w:gridSpan w:val="6"/>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（大写）人民币</w:t>
            </w:r>
            <w:r>
              <w:rPr>
                <w:rFonts w:ascii="黑体" w:hAnsi="宋体" w:hint="eastAsia"/>
                <w:b/>
                <w:sz w:val="22"/>
                <w:szCs w:val="24"/>
                <w:u w:val="single"/>
              </w:rPr>
              <w:t xml:space="preserve">                        </w:t>
            </w:r>
            <w:r>
              <w:rPr>
                <w:rFonts w:ascii="黑体" w:hAnsi="宋体" w:hint="eastAsia"/>
                <w:b/>
                <w:sz w:val="22"/>
                <w:szCs w:val="24"/>
              </w:rPr>
              <w:t>元整</w:t>
            </w:r>
          </w:p>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（小写）</w:t>
            </w:r>
            <w:r>
              <w:rPr>
                <w:rFonts w:ascii="黑体" w:hAnsi="宋体" w:hint="eastAsia"/>
                <w:b/>
                <w:sz w:val="22"/>
                <w:szCs w:val="24"/>
              </w:rPr>
              <w:t xml:space="preserve">  </w:t>
            </w:r>
            <w:r>
              <w:rPr>
                <w:rFonts w:ascii="黑体" w:hAnsi="宋体" w:hint="eastAsia"/>
                <w:b/>
                <w:sz w:val="22"/>
                <w:szCs w:val="24"/>
              </w:rPr>
              <w:t>￥</w:t>
            </w:r>
            <w:r>
              <w:rPr>
                <w:rFonts w:ascii="黑体" w:hAnsi="宋体" w:hint="eastAsia"/>
                <w:b/>
                <w:sz w:val="22"/>
                <w:szCs w:val="24"/>
                <w:u w:val="single"/>
              </w:rPr>
              <w:t xml:space="preserve">                       </w:t>
            </w:r>
            <w:r>
              <w:rPr>
                <w:rFonts w:ascii="黑体" w:hAnsi="宋体" w:hint="eastAsia"/>
                <w:b/>
                <w:sz w:val="22"/>
                <w:szCs w:val="24"/>
              </w:rPr>
              <w:t>元</w:t>
            </w:r>
          </w:p>
        </w:tc>
      </w:tr>
    </w:tbl>
    <w:p w:rsidR="0006570C" w:rsidRDefault="0006570C">
      <w:pPr>
        <w:widowControl/>
        <w:tabs>
          <w:tab w:val="left" w:pos="1980"/>
        </w:tabs>
        <w:snapToGrid w:val="0"/>
        <w:spacing w:before="19" w:line="480" w:lineRule="auto"/>
        <w:ind w:leftChars="39" w:left="141" w:hangingChars="26" w:hanging="63"/>
        <w:rPr>
          <w:rFonts w:hAnsi="宋体"/>
          <w:kern w:val="2"/>
          <w:sz w:val="24"/>
          <w:szCs w:val="24"/>
          <w:u w:val="single"/>
        </w:rPr>
      </w:pPr>
      <w:r>
        <w:rPr>
          <w:rFonts w:ascii="黑体" w:hAnsi="宋体" w:hint="eastAsia"/>
          <w:b/>
          <w:bCs/>
          <w:sz w:val="24"/>
          <w:szCs w:val="24"/>
        </w:rPr>
        <w:t>二、交货及服务时间地点：</w:t>
      </w:r>
      <w:r w:rsidRPr="0060087B">
        <w:rPr>
          <w:rFonts w:hAnsi="宋体" w:hint="eastAsia"/>
          <w:kern w:val="2"/>
          <w:sz w:val="24"/>
          <w:szCs w:val="24"/>
        </w:rPr>
        <w:t>合同签订后</w:t>
      </w:r>
      <w:r>
        <w:rPr>
          <w:rFonts w:hAnsi="宋体" w:hint="eastAsia"/>
          <w:kern w:val="2"/>
          <w:sz w:val="24"/>
          <w:szCs w:val="24"/>
          <w:u w:val="single"/>
        </w:rPr>
        <w:t xml:space="preserve">    </w:t>
      </w:r>
      <w:r w:rsidR="0060087B" w:rsidRPr="0060087B">
        <w:rPr>
          <w:rFonts w:hAnsi="宋体" w:hint="eastAsia"/>
          <w:kern w:val="2"/>
          <w:sz w:val="24"/>
          <w:szCs w:val="24"/>
        </w:rPr>
        <w:t>个工作日</w:t>
      </w:r>
      <w:r w:rsidRPr="0060087B">
        <w:rPr>
          <w:rFonts w:hAnsi="宋体" w:hint="eastAsia"/>
          <w:kern w:val="2"/>
          <w:sz w:val="24"/>
          <w:szCs w:val="24"/>
        </w:rPr>
        <w:t>内到达南京审计学院浦口校区并安装调试</w:t>
      </w:r>
      <w:r w:rsidR="00264230">
        <w:rPr>
          <w:rFonts w:hAnsi="宋体" w:hint="eastAsia"/>
          <w:kern w:val="2"/>
          <w:sz w:val="24"/>
          <w:szCs w:val="24"/>
        </w:rPr>
        <w:t>完毕</w:t>
      </w:r>
      <w:r w:rsidRPr="0060087B">
        <w:rPr>
          <w:rFonts w:hAnsi="宋体" w:hint="eastAsia"/>
          <w:kern w:val="2"/>
          <w:sz w:val="24"/>
          <w:szCs w:val="24"/>
        </w:rPr>
        <w:t>。</w:t>
      </w:r>
    </w:p>
    <w:p w:rsidR="0006570C" w:rsidRDefault="0006570C">
      <w:pPr>
        <w:widowControl/>
        <w:tabs>
          <w:tab w:val="left" w:pos="1980"/>
        </w:tabs>
        <w:snapToGrid w:val="0"/>
        <w:spacing w:before="19" w:line="480" w:lineRule="auto"/>
        <w:rPr>
          <w:rFonts w:hAnsi="宋体"/>
          <w:kern w:val="2"/>
          <w:sz w:val="24"/>
          <w:szCs w:val="24"/>
        </w:rPr>
      </w:pPr>
      <w:r>
        <w:rPr>
          <w:rFonts w:hAnsi="宋体" w:hint="eastAsia"/>
          <w:b/>
          <w:kern w:val="2"/>
          <w:sz w:val="24"/>
          <w:szCs w:val="24"/>
        </w:rPr>
        <w:t>三、验收：</w:t>
      </w:r>
      <w:r>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06570C" w:rsidRDefault="0006570C">
      <w:pPr>
        <w:widowControl/>
        <w:snapToGrid w:val="0"/>
        <w:spacing w:before="19" w:line="480" w:lineRule="auto"/>
        <w:rPr>
          <w:rFonts w:hAnsi="宋体"/>
          <w:b/>
          <w:kern w:val="2"/>
          <w:sz w:val="24"/>
          <w:szCs w:val="24"/>
        </w:rPr>
      </w:pPr>
      <w:r>
        <w:rPr>
          <w:rFonts w:hAnsi="宋体" w:hint="eastAsia"/>
          <w:b/>
          <w:kern w:val="2"/>
          <w:sz w:val="24"/>
          <w:szCs w:val="24"/>
        </w:rPr>
        <w:t>四、专利权</w:t>
      </w:r>
    </w:p>
    <w:p w:rsidR="0006570C" w:rsidRDefault="0006570C">
      <w:pPr>
        <w:widowControl/>
        <w:tabs>
          <w:tab w:val="left" w:pos="1980"/>
        </w:tabs>
        <w:snapToGrid w:val="0"/>
        <w:spacing w:before="19" w:line="480" w:lineRule="auto"/>
        <w:rPr>
          <w:rFonts w:hAnsi="宋体"/>
          <w:kern w:val="2"/>
          <w:sz w:val="24"/>
          <w:szCs w:val="24"/>
        </w:rPr>
      </w:pPr>
      <w:r>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t>五、履约保证金：</w:t>
      </w:r>
      <w:r>
        <w:rPr>
          <w:rFonts w:hAnsi="宋体" w:hint="eastAsia"/>
          <w:kern w:val="2"/>
          <w:sz w:val="24"/>
          <w:szCs w:val="24"/>
        </w:rPr>
        <w:t>甲乙双方签订合同后，乙方的竞争性谈判保证金自动转为合同履约保证金。</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lastRenderedPageBreak/>
        <w:t>六、付款：</w:t>
      </w:r>
      <w:r>
        <w:rPr>
          <w:rFonts w:hAnsi="宋体" w:hint="eastAsia"/>
          <w:kern w:val="2"/>
          <w:sz w:val="24"/>
          <w:szCs w:val="24"/>
        </w:rPr>
        <w:t>按下列程序付款。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1．签订合同后乙方向甲方支付合同总价款的5%作为质保金；</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2．软件安装调试完成并验收合格后甲方向乙方支付合同全款；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3．质保金在验收合格</w:t>
      </w:r>
      <w:r w:rsidR="0060087B">
        <w:rPr>
          <w:rFonts w:hAnsi="宋体" w:cs="宋体" w:hint="eastAsia"/>
          <w:sz w:val="24"/>
          <w:szCs w:val="24"/>
          <w:u w:val="single"/>
        </w:rPr>
        <w:t xml:space="preserve"> 1 </w:t>
      </w:r>
      <w:r w:rsidRPr="0060087B">
        <w:rPr>
          <w:rFonts w:hAnsi="宋体" w:cs="宋体" w:hint="eastAsia"/>
          <w:sz w:val="24"/>
          <w:szCs w:val="24"/>
        </w:rPr>
        <w:t>年</w:t>
      </w:r>
      <w:r>
        <w:rPr>
          <w:rFonts w:hAnsi="宋体" w:cs="宋体" w:hint="eastAsia"/>
          <w:sz w:val="24"/>
          <w:szCs w:val="24"/>
        </w:rPr>
        <w:t>后无息返还。</w:t>
      </w:r>
    </w:p>
    <w:p w:rsidR="0006570C" w:rsidRDefault="0006570C">
      <w:pPr>
        <w:widowControl/>
        <w:tabs>
          <w:tab w:val="left" w:pos="1980"/>
        </w:tabs>
        <w:snapToGrid w:val="0"/>
        <w:spacing w:before="19" w:line="480" w:lineRule="auto"/>
        <w:rPr>
          <w:rFonts w:hAnsi="宋体"/>
          <w:b/>
          <w:kern w:val="2"/>
          <w:sz w:val="24"/>
          <w:szCs w:val="24"/>
        </w:rPr>
      </w:pPr>
      <w:r>
        <w:rPr>
          <w:rFonts w:hAnsi="宋体" w:hint="eastAsia"/>
          <w:b/>
          <w:kern w:val="2"/>
          <w:sz w:val="24"/>
          <w:szCs w:val="24"/>
        </w:rPr>
        <w:t>七、违约赔偿</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77" w:name="_Toc321385749"/>
    </w:p>
    <w:p w:rsidR="0006570C" w:rsidRDefault="0006570C">
      <w:pPr>
        <w:spacing w:line="360" w:lineRule="auto"/>
        <w:rPr>
          <w:rFonts w:ascii="仿宋_GB2312" w:eastAsia="仿宋_GB2312"/>
          <w:sz w:val="24"/>
          <w:szCs w:val="24"/>
        </w:rPr>
      </w:pPr>
      <w:r>
        <w:rPr>
          <w:rFonts w:hAnsi="宋体" w:hint="eastAsia"/>
          <w:b/>
          <w:kern w:val="2"/>
          <w:sz w:val="24"/>
          <w:szCs w:val="24"/>
        </w:rPr>
        <w:t>八、不可抗力</w:t>
      </w:r>
      <w:bookmarkEnd w:id="77"/>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06570C" w:rsidRDefault="00267A5B">
      <w:pPr>
        <w:widowControl/>
        <w:tabs>
          <w:tab w:val="left" w:pos="1980"/>
        </w:tabs>
        <w:snapToGrid w:val="0"/>
        <w:spacing w:before="19" w:line="480" w:lineRule="auto"/>
        <w:rPr>
          <w:rFonts w:hAnsi="宋体"/>
          <w:kern w:val="2"/>
          <w:sz w:val="24"/>
          <w:szCs w:val="24"/>
        </w:rPr>
      </w:pPr>
      <w:r>
        <w:rPr>
          <w:rFonts w:hAnsi="宋体" w:hint="eastAsia"/>
          <w:b/>
          <w:kern w:val="2"/>
          <w:sz w:val="24"/>
          <w:szCs w:val="24"/>
        </w:rPr>
        <w:t>九</w:t>
      </w:r>
      <w:r w:rsidR="0006570C">
        <w:rPr>
          <w:rFonts w:hAnsi="宋体" w:hint="eastAsia"/>
          <w:b/>
          <w:kern w:val="2"/>
          <w:sz w:val="24"/>
          <w:szCs w:val="24"/>
        </w:rPr>
        <w:t>、合同纠纷处理：</w:t>
      </w:r>
      <w:r w:rsidR="0006570C">
        <w:rPr>
          <w:rFonts w:hAnsi="宋体" w:hint="eastAsia"/>
          <w:kern w:val="2"/>
          <w:sz w:val="24"/>
          <w:szCs w:val="24"/>
        </w:rPr>
        <w:t>本合同执行过程中发生纠纷，作如下</w:t>
      </w:r>
      <w:r w:rsidR="0006570C">
        <w:rPr>
          <w:rFonts w:hAnsi="宋体" w:hint="eastAsia"/>
          <w:kern w:val="2"/>
          <w:sz w:val="24"/>
          <w:szCs w:val="24"/>
          <w:u w:val="single"/>
        </w:rPr>
        <w:t>1、2</w:t>
      </w:r>
      <w:r w:rsidR="0006570C">
        <w:rPr>
          <w:rFonts w:hAnsi="宋体" w:hint="eastAsia"/>
          <w:kern w:val="2"/>
          <w:sz w:val="24"/>
          <w:szCs w:val="24"/>
        </w:rPr>
        <w:t>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1、由甲乙双方协商处理。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2、提起诉讼，诉讼地点为甲方所在地。</w:t>
      </w:r>
    </w:p>
    <w:p w:rsidR="0006570C" w:rsidRDefault="00267A5B">
      <w:pPr>
        <w:widowControl/>
        <w:snapToGrid w:val="0"/>
        <w:spacing w:before="19" w:line="480" w:lineRule="auto"/>
        <w:rPr>
          <w:rFonts w:hAnsi="宋体"/>
          <w:kern w:val="2"/>
          <w:sz w:val="24"/>
          <w:szCs w:val="24"/>
        </w:rPr>
      </w:pPr>
      <w:r>
        <w:rPr>
          <w:rFonts w:hAnsi="宋体" w:hint="eastAsia"/>
          <w:b/>
          <w:kern w:val="2"/>
          <w:sz w:val="24"/>
          <w:szCs w:val="24"/>
        </w:rPr>
        <w:t>十</w:t>
      </w:r>
      <w:r w:rsidR="0006570C">
        <w:rPr>
          <w:rFonts w:hAnsi="宋体" w:hint="eastAsia"/>
          <w:b/>
          <w:kern w:val="2"/>
          <w:sz w:val="24"/>
          <w:szCs w:val="24"/>
        </w:rPr>
        <w:t>、合同生效：</w:t>
      </w:r>
      <w:r w:rsidR="0006570C">
        <w:rPr>
          <w:rFonts w:hAnsi="宋体" w:hint="eastAsia"/>
          <w:kern w:val="2"/>
          <w:sz w:val="24"/>
          <w:szCs w:val="24"/>
        </w:rPr>
        <w:t>本合同由甲乙双方签字盖章后生效。</w:t>
      </w:r>
    </w:p>
    <w:p w:rsidR="0006570C" w:rsidRDefault="00267A5B">
      <w:pPr>
        <w:widowControl/>
        <w:snapToGrid w:val="0"/>
        <w:spacing w:before="19" w:line="480" w:lineRule="auto"/>
        <w:rPr>
          <w:rFonts w:hAnsi="宋体"/>
          <w:b/>
          <w:kern w:val="2"/>
          <w:sz w:val="24"/>
          <w:szCs w:val="24"/>
        </w:rPr>
      </w:pPr>
      <w:r>
        <w:rPr>
          <w:rFonts w:hAnsi="宋体" w:hint="eastAsia"/>
          <w:b/>
          <w:kern w:val="2"/>
          <w:sz w:val="24"/>
          <w:szCs w:val="24"/>
        </w:rPr>
        <w:t>十一</w:t>
      </w:r>
      <w:r w:rsidR="0006570C">
        <w:rPr>
          <w:rFonts w:hAnsi="宋体" w:hint="eastAsia"/>
          <w:b/>
          <w:kern w:val="2"/>
          <w:sz w:val="24"/>
          <w:szCs w:val="24"/>
        </w:rPr>
        <w:t>、组成本合同的文件包括：</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lastRenderedPageBreak/>
        <w:t>（一）本合同条款；</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（二）甲方的谈判采购文件和乙方的谈判响应文件；</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（三）成交通知书；</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（四）甲乙双方商定的其他必要文件。</w:t>
      </w:r>
    </w:p>
    <w:p w:rsidR="0006570C" w:rsidRDefault="0006570C">
      <w:pPr>
        <w:widowControl/>
        <w:snapToGrid w:val="0"/>
        <w:spacing w:before="19" w:line="480" w:lineRule="auto"/>
        <w:rPr>
          <w:rFonts w:hAnsi="宋体"/>
          <w:kern w:val="2"/>
          <w:sz w:val="24"/>
          <w:szCs w:val="24"/>
        </w:rPr>
      </w:pPr>
      <w:r>
        <w:rPr>
          <w:rFonts w:hAnsi="宋体" w:hint="eastAsia"/>
          <w:kern w:val="2"/>
          <w:sz w:val="24"/>
          <w:szCs w:val="24"/>
        </w:rPr>
        <w:t>上述合同文件内容互为补充，如有不明确，由甲方负责解释。</w:t>
      </w:r>
    </w:p>
    <w:p w:rsidR="0006570C" w:rsidRDefault="00267A5B">
      <w:pPr>
        <w:widowControl/>
        <w:snapToGrid w:val="0"/>
        <w:spacing w:before="19" w:line="480" w:lineRule="auto"/>
        <w:rPr>
          <w:rFonts w:hAnsi="宋体"/>
          <w:b/>
          <w:kern w:val="2"/>
          <w:sz w:val="24"/>
          <w:szCs w:val="24"/>
        </w:rPr>
      </w:pPr>
      <w:r>
        <w:rPr>
          <w:rFonts w:hAnsi="宋体" w:hint="eastAsia"/>
          <w:b/>
          <w:kern w:val="2"/>
          <w:sz w:val="24"/>
          <w:szCs w:val="24"/>
        </w:rPr>
        <w:t>十二</w:t>
      </w:r>
      <w:r w:rsidR="0006570C">
        <w:rPr>
          <w:rFonts w:hAnsi="宋体" w:hint="eastAsia"/>
          <w:b/>
          <w:kern w:val="2"/>
          <w:sz w:val="24"/>
          <w:szCs w:val="24"/>
        </w:rPr>
        <w:t>、合同备案</w:t>
      </w:r>
    </w:p>
    <w:p w:rsidR="0006570C" w:rsidRDefault="0006570C">
      <w:pPr>
        <w:widowControl/>
        <w:snapToGrid w:val="0"/>
        <w:spacing w:before="19" w:line="480" w:lineRule="auto"/>
        <w:ind w:firstLineChars="200" w:firstLine="480"/>
        <w:rPr>
          <w:rFonts w:hAnsi="宋体"/>
          <w:kern w:val="2"/>
          <w:sz w:val="24"/>
          <w:szCs w:val="24"/>
        </w:rPr>
      </w:pPr>
      <w:r>
        <w:rPr>
          <w:rFonts w:hAnsi="宋体" w:hint="eastAsia"/>
          <w:kern w:val="2"/>
          <w:sz w:val="24"/>
          <w:szCs w:val="24"/>
        </w:rPr>
        <w:t>本合同一式肆份，中文书写。甲方执叁份，乙方执壹份。</w:t>
      </w:r>
    </w:p>
    <w:p w:rsidR="0006570C" w:rsidRDefault="0006570C">
      <w:pPr>
        <w:widowControl/>
        <w:snapToGrid w:val="0"/>
        <w:spacing w:before="19" w:line="500" w:lineRule="exact"/>
        <w:ind w:firstLineChars="200" w:firstLine="480"/>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06570C" w:rsidRDefault="0006570C">
      <w:pPr>
        <w:widowControl/>
        <w:snapToGrid w:val="0"/>
        <w:spacing w:before="19" w:line="500" w:lineRule="exact"/>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06570C" w:rsidRDefault="0006570C">
      <w:pPr>
        <w:widowControl/>
        <w:snapToGrid w:val="0"/>
        <w:spacing w:before="19" w:line="50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06570C" w:rsidRDefault="0006570C">
      <w:pPr>
        <w:pStyle w:val="1"/>
        <w:spacing w:before="0" w:after="0" w:line="360" w:lineRule="auto"/>
        <w:jc w:val="center"/>
        <w:rPr>
          <w:rFonts w:hAnsi="宋体"/>
          <w:color w:val="000000"/>
        </w:rPr>
      </w:pPr>
      <w:r>
        <w:rPr>
          <w:rFonts w:hAnsi="宋体"/>
          <w:color w:val="000000"/>
        </w:rPr>
        <w:br w:type="page"/>
      </w:r>
      <w:bookmarkStart w:id="78" w:name="_Toc430678197"/>
      <w:r>
        <w:rPr>
          <w:rFonts w:hAnsi="宋体" w:hint="eastAsia"/>
          <w:color w:val="000000"/>
        </w:rPr>
        <w:lastRenderedPageBreak/>
        <w:t>第四章  谈判响应文件格式</w:t>
      </w:r>
      <w:bookmarkEnd w:id="76"/>
      <w:bookmarkEnd w:id="78"/>
    </w:p>
    <w:p w:rsidR="0006570C" w:rsidRDefault="0006570C">
      <w:pPr>
        <w:widowControl/>
        <w:rPr>
          <w:rFonts w:hAnsi="宋体"/>
          <w:b/>
          <w:color w:val="000000"/>
          <w:sz w:val="24"/>
          <w:szCs w:val="28"/>
          <w:u w:val="single"/>
        </w:rPr>
      </w:pPr>
      <w:r>
        <w:rPr>
          <w:rFonts w:hAnsi="宋体" w:hint="eastAsia"/>
          <w:b/>
          <w:color w:val="000000"/>
          <w:sz w:val="24"/>
          <w:szCs w:val="28"/>
          <w:u w:val="single"/>
        </w:rPr>
        <w:t>注：请谈判供应商按照以下文件的要求格式、内容，顺序制作谈判响应文件，并请编制目录及页码，否则可能将影响对谈判响应文件的评价。</w:t>
      </w:r>
    </w:p>
    <w:p w:rsidR="0006570C" w:rsidRDefault="0006570C">
      <w:pPr>
        <w:pStyle w:val="2"/>
        <w:spacing w:before="0" w:after="0" w:line="240" w:lineRule="auto"/>
        <w:rPr>
          <w:rFonts w:ascii="宋体" w:eastAsia="宋体" w:hAnsi="宋体"/>
          <w:color w:val="000000"/>
        </w:rPr>
      </w:pPr>
      <w:bookmarkStart w:id="79" w:name="_Toc153360200"/>
      <w:bookmarkStart w:id="80" w:name="_Toc279410006"/>
      <w:bookmarkStart w:id="81" w:name="_Toc430678198"/>
      <w:r>
        <w:rPr>
          <w:rFonts w:ascii="宋体" w:eastAsia="宋体" w:hAnsi="宋体" w:hint="eastAsia"/>
          <w:color w:val="000000"/>
        </w:rPr>
        <w:t>一、谈判函、谈判报价及项目相关文件</w:t>
      </w:r>
      <w:bookmarkEnd w:id="79"/>
      <w:bookmarkEnd w:id="80"/>
      <w:bookmarkEnd w:id="81"/>
    </w:p>
    <w:p w:rsidR="0006570C" w:rsidRDefault="0006570C">
      <w:pPr>
        <w:pStyle w:val="3"/>
        <w:autoSpaceDE/>
        <w:autoSpaceDN/>
        <w:adjustRightInd/>
        <w:spacing w:before="0" w:after="0" w:line="240" w:lineRule="auto"/>
        <w:rPr>
          <w:rFonts w:hAnsi="宋体"/>
          <w:color w:val="000000"/>
          <w:kern w:val="2"/>
          <w:sz w:val="30"/>
          <w:szCs w:val="30"/>
        </w:rPr>
      </w:pPr>
      <w:bookmarkStart w:id="82" w:name="_Toc279410007"/>
      <w:bookmarkStart w:id="83" w:name="_Toc430678199"/>
      <w:r>
        <w:rPr>
          <w:rFonts w:hAnsi="宋体" w:hint="eastAsia"/>
          <w:color w:val="000000"/>
          <w:kern w:val="2"/>
          <w:sz w:val="30"/>
          <w:szCs w:val="30"/>
        </w:rPr>
        <w:t>1.竞争性谈判函</w:t>
      </w:r>
      <w:bookmarkEnd w:id="82"/>
      <w:bookmarkEnd w:id="83"/>
    </w:p>
    <w:p w:rsidR="0006570C" w:rsidRDefault="0006570C">
      <w:pPr>
        <w:widowControl/>
        <w:spacing w:before="19" w:line="360" w:lineRule="auto"/>
        <w:rPr>
          <w:rFonts w:hAnsi="宋体"/>
          <w:b/>
          <w:color w:val="000000"/>
          <w:sz w:val="24"/>
          <w:szCs w:val="24"/>
        </w:rPr>
      </w:pPr>
      <w:r>
        <w:rPr>
          <w:rFonts w:hAnsi="宋体" w:hint="eastAsia"/>
          <w:color w:val="000000"/>
          <w:sz w:val="24"/>
          <w:szCs w:val="24"/>
        </w:rPr>
        <w:t>南京审计学院：</w:t>
      </w:r>
    </w:p>
    <w:p w:rsidR="0006570C" w:rsidRDefault="0006570C">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号谈判采购文件（包括更正公告，如果有的话）收悉，我方经详细审阅和研究，现决定参加竞争性谈判。</w:t>
      </w:r>
    </w:p>
    <w:p w:rsidR="0006570C" w:rsidRDefault="0006570C">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1．我方郑重承诺：我方是符合《政府采购法》第22条规定的供应商，并严格遵守《政府采购法》第77条的规定，本谈判响应文件中提供的所有材料均是真实有效的。</w:t>
      </w:r>
    </w:p>
    <w:p w:rsidR="0006570C" w:rsidRDefault="0006570C">
      <w:pPr>
        <w:widowControl/>
        <w:spacing w:line="360" w:lineRule="auto"/>
        <w:ind w:firstLineChars="200" w:firstLine="480"/>
        <w:rPr>
          <w:rFonts w:hAnsi="宋体"/>
          <w:color w:val="000000"/>
          <w:sz w:val="24"/>
          <w:szCs w:val="24"/>
        </w:rPr>
      </w:pPr>
      <w:r>
        <w:rPr>
          <w:rFonts w:hAnsi="宋体" w:hint="eastAsia"/>
          <w:color w:val="000000"/>
          <w:sz w:val="24"/>
          <w:szCs w:val="24"/>
        </w:rPr>
        <w:t>2．我方接受谈判采购文件的所有的条款和规定。</w:t>
      </w:r>
    </w:p>
    <w:p w:rsidR="0006570C" w:rsidRDefault="0006570C">
      <w:pPr>
        <w:spacing w:line="360" w:lineRule="auto"/>
        <w:rPr>
          <w:rFonts w:hAnsi="宋体"/>
          <w:color w:val="000000"/>
          <w:sz w:val="24"/>
          <w:szCs w:val="24"/>
        </w:rPr>
      </w:pPr>
      <w:r>
        <w:rPr>
          <w:rFonts w:hAnsi="宋体" w:hint="eastAsia"/>
          <w:color w:val="000000"/>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Default="0006570C">
      <w:pPr>
        <w:spacing w:line="360" w:lineRule="auto"/>
        <w:rPr>
          <w:rFonts w:hAnsi="宋体"/>
          <w:color w:val="000000"/>
          <w:sz w:val="24"/>
          <w:szCs w:val="24"/>
        </w:rPr>
      </w:pPr>
      <w:r>
        <w:rPr>
          <w:rFonts w:hAnsi="宋体" w:hint="eastAsia"/>
          <w:color w:val="000000"/>
          <w:sz w:val="24"/>
          <w:szCs w:val="24"/>
        </w:rPr>
        <w:t xml:space="preserve">    4．我方同意提供采购人要求的有关本次竞争性谈判的所有资料。</w:t>
      </w:r>
    </w:p>
    <w:p w:rsidR="0006570C" w:rsidRDefault="0006570C">
      <w:pPr>
        <w:spacing w:line="360" w:lineRule="auto"/>
        <w:rPr>
          <w:rFonts w:hAnsi="宋体"/>
          <w:color w:val="000000"/>
          <w:sz w:val="24"/>
          <w:szCs w:val="24"/>
        </w:rPr>
      </w:pPr>
      <w:r>
        <w:rPr>
          <w:rFonts w:hAnsi="宋体" w:hint="eastAsia"/>
          <w:color w:val="000000"/>
          <w:sz w:val="24"/>
          <w:szCs w:val="24"/>
        </w:rPr>
        <w:t xml:space="preserve">    5．我方理解，你们无义务必须接受竞争性谈判最低的报价，并有权拒绝所有的谈判响应文件和报价。同时也理解你方不承担我们本次谈判的费用。</w:t>
      </w:r>
    </w:p>
    <w:p w:rsidR="0006570C" w:rsidRDefault="0006570C">
      <w:pPr>
        <w:spacing w:line="360" w:lineRule="auto"/>
        <w:rPr>
          <w:rFonts w:hAnsi="宋体"/>
          <w:color w:val="000000"/>
          <w:sz w:val="24"/>
          <w:szCs w:val="24"/>
        </w:rPr>
      </w:pPr>
      <w:r>
        <w:rPr>
          <w:rFonts w:hAnsi="宋体" w:hint="eastAsia"/>
          <w:color w:val="000000"/>
          <w:sz w:val="24"/>
          <w:szCs w:val="24"/>
        </w:rPr>
        <w:t xml:space="preserve">    6．如果我方成交，为执行合同，我方将按谈判供应商须知有关要求提供必要的履约保证。</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06570C" w:rsidRDefault="0006570C">
      <w:pPr>
        <w:pStyle w:val="3"/>
        <w:spacing w:line="360" w:lineRule="auto"/>
        <w:rPr>
          <w:rFonts w:hAnsi="宋体"/>
          <w:color w:val="000000"/>
          <w:kern w:val="2"/>
          <w:sz w:val="30"/>
          <w:szCs w:val="30"/>
        </w:rPr>
      </w:pPr>
      <w:bookmarkStart w:id="84" w:name="_Toc279410008"/>
      <w:bookmarkStart w:id="85" w:name="_Toc430678200"/>
      <w:r>
        <w:rPr>
          <w:rFonts w:hAnsi="宋体" w:hint="eastAsia"/>
          <w:color w:val="000000"/>
        </w:rPr>
        <w:lastRenderedPageBreak/>
        <w:t>2.报价一览表</w:t>
      </w:r>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06570C">
        <w:trPr>
          <w:trHeight w:val="589"/>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06570C" w:rsidRDefault="0006570C">
            <w:pPr>
              <w:topLinePunct/>
              <w:snapToGrid w:val="0"/>
              <w:spacing w:line="360" w:lineRule="auto"/>
              <w:jc w:val="center"/>
              <w:rPr>
                <w:rFonts w:hAnsi="宋体" w:cs="宋体"/>
                <w:bCs/>
                <w:sz w:val="24"/>
                <w:szCs w:val="24"/>
              </w:rPr>
            </w:pPr>
          </w:p>
        </w:tc>
      </w:tr>
      <w:tr w:rsidR="0006570C">
        <w:trPr>
          <w:cantSplit/>
          <w:trHeight w:val="1171"/>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06570C" w:rsidRDefault="0006570C">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06570C" w:rsidRDefault="0006570C">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r w:rsidR="0006570C">
        <w:trPr>
          <w:cantSplit/>
          <w:trHeight w:val="800"/>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06570C" w:rsidRDefault="0006570C">
            <w:pPr>
              <w:topLinePunct/>
              <w:snapToGrid w:val="0"/>
              <w:spacing w:line="360" w:lineRule="auto"/>
              <w:jc w:val="center"/>
              <w:rPr>
                <w:rFonts w:hAnsi="宋体" w:cs="宋体"/>
                <w:bCs/>
                <w:sz w:val="24"/>
                <w:szCs w:val="24"/>
              </w:rPr>
            </w:pPr>
          </w:p>
        </w:tc>
        <w:tc>
          <w:tcPr>
            <w:tcW w:w="236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免费维护及</w:t>
            </w:r>
          </w:p>
          <w:p w:rsidR="0006570C" w:rsidRDefault="0006570C">
            <w:pPr>
              <w:widowControl/>
              <w:topLinePunct/>
              <w:snapToGrid w:val="0"/>
              <w:spacing w:before="4" w:line="360" w:lineRule="auto"/>
              <w:jc w:val="center"/>
              <w:rPr>
                <w:rFonts w:hAnsi="宋体" w:cs="宋体"/>
                <w:bCs/>
                <w:sz w:val="24"/>
                <w:szCs w:val="24"/>
              </w:rPr>
            </w:pPr>
            <w:r>
              <w:rPr>
                <w:rFonts w:hAnsi="宋体" w:cs="宋体" w:hint="eastAsia"/>
                <w:sz w:val="24"/>
                <w:szCs w:val="24"/>
              </w:rPr>
              <w:t>升级期限</w:t>
            </w:r>
          </w:p>
        </w:tc>
        <w:tc>
          <w:tcPr>
            <w:tcW w:w="2361" w:type="dxa"/>
            <w:vAlign w:val="center"/>
          </w:tcPr>
          <w:p w:rsidR="0006570C" w:rsidRDefault="0006570C">
            <w:pPr>
              <w:topLinePunct/>
              <w:snapToGrid w:val="0"/>
              <w:spacing w:line="360" w:lineRule="auto"/>
              <w:jc w:val="center"/>
              <w:rPr>
                <w:rFonts w:hAnsi="宋体" w:cs="宋体"/>
                <w:bCs/>
                <w:sz w:val="24"/>
                <w:szCs w:val="24"/>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（1）谈判报价应包括竞争性谈判采购文件所规定的范围的全部内容。</w:t>
      </w:r>
    </w:p>
    <w:p w:rsidR="0006570C" w:rsidRDefault="0006570C">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（2）报价一览表格式不得自行改动。</w:t>
      </w:r>
    </w:p>
    <w:p w:rsidR="0006570C" w:rsidRDefault="0006570C">
      <w:pPr>
        <w:pStyle w:val="3"/>
        <w:spacing w:line="360" w:lineRule="auto"/>
        <w:rPr>
          <w:rFonts w:hAnsi="宋体"/>
          <w:color w:val="000000"/>
          <w:sz w:val="30"/>
        </w:rPr>
      </w:pPr>
      <w:bookmarkStart w:id="86" w:name="_Toc196890851"/>
      <w:bookmarkStart w:id="87" w:name="_Toc213839796"/>
      <w:bookmarkStart w:id="88" w:name="_Toc279410009"/>
      <w:bookmarkStart w:id="89" w:name="_Toc430678201"/>
      <w:r>
        <w:rPr>
          <w:rFonts w:hAnsi="宋体" w:hint="eastAsia"/>
          <w:color w:val="000000"/>
          <w:sz w:val="30"/>
        </w:rPr>
        <w:t>3</w:t>
      </w:r>
      <w:r>
        <w:rPr>
          <w:rFonts w:hAnsi="宋体"/>
          <w:color w:val="000000"/>
          <w:sz w:val="30"/>
        </w:rPr>
        <w:t>.</w:t>
      </w:r>
      <w:r>
        <w:rPr>
          <w:rFonts w:hAnsi="宋体" w:hint="eastAsia"/>
          <w:color w:val="000000"/>
          <w:sz w:val="30"/>
        </w:rPr>
        <w:t>谈判</w:t>
      </w:r>
      <w:r>
        <w:rPr>
          <w:rFonts w:hAnsi="宋体"/>
          <w:color w:val="000000"/>
          <w:sz w:val="30"/>
        </w:rPr>
        <w:t>报价明细表</w:t>
      </w:r>
      <w:bookmarkEnd w:id="86"/>
      <w:bookmarkEnd w:id="87"/>
      <w:bookmarkEnd w:id="88"/>
      <w:bookmarkEnd w:id="89"/>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06570C">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免费维护及升级期限</w:t>
            </w:r>
          </w:p>
        </w:tc>
        <w:tc>
          <w:tcPr>
            <w:tcW w:w="1306"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备注</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8" w:space="0" w:color="auto"/>
              <w:right w:val="single" w:sz="4" w:space="0" w:color="auto"/>
            </w:tcBorders>
            <w:vAlign w:val="center"/>
          </w:tcPr>
          <w:p w:rsidR="0006570C"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Default="0006570C">
            <w:pPr>
              <w:widowControl/>
              <w:jc w:val="both"/>
              <w:rPr>
                <w:rFonts w:hAnsi="宋体" w:cs="宋体"/>
                <w:bCs/>
                <w:sz w:val="24"/>
              </w:rPr>
            </w:pPr>
            <w:r>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Default="0006570C">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06570C" w:rsidRDefault="0006570C">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p w:rsidR="0006570C" w:rsidRDefault="0006570C">
            <w:pPr>
              <w:widowControl/>
              <w:jc w:val="both"/>
              <w:rPr>
                <w:rFonts w:hAnsi="宋体" w:cs="宋体"/>
                <w:bCs/>
                <w:sz w:val="24"/>
              </w:rPr>
            </w:pPr>
            <w:r>
              <w:rPr>
                <w:rFonts w:hAnsi="宋体" w:cs="宋体" w:hint="eastAsia"/>
                <w:bCs/>
                <w:sz w:val="24"/>
              </w:rPr>
              <w:t xml:space="preserve">　</w:t>
            </w: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szCs w:val="24"/>
        </w:rPr>
      </w:pPr>
      <w:r>
        <w:rPr>
          <w:rFonts w:hAnsi="宋体"/>
          <w:sz w:val="24"/>
          <w:szCs w:val="24"/>
        </w:rPr>
        <w:t>注：(1)此表为表样，行数可自行添加，但表式不变。</w:t>
      </w:r>
    </w:p>
    <w:p w:rsidR="0006570C" w:rsidRDefault="0006570C">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06570C" w:rsidRDefault="0006570C">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谈判供应商</w:t>
      </w:r>
      <w:r>
        <w:rPr>
          <w:rFonts w:hAnsi="宋体"/>
          <w:sz w:val="24"/>
          <w:szCs w:val="24"/>
        </w:rPr>
        <w:t>自行计算并填列。</w:t>
      </w:r>
    </w:p>
    <w:p w:rsidR="0006570C" w:rsidRDefault="0006570C">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06570C" w:rsidRDefault="0006570C">
      <w:pPr>
        <w:pStyle w:val="3"/>
        <w:spacing w:line="360" w:lineRule="auto"/>
        <w:rPr>
          <w:rFonts w:hAnsi="宋体"/>
          <w:color w:val="000000"/>
          <w:sz w:val="30"/>
        </w:rPr>
      </w:pPr>
      <w:bookmarkStart w:id="90" w:name="_Toc334621296"/>
      <w:bookmarkStart w:id="91" w:name="_Toc430678202"/>
      <w:r>
        <w:rPr>
          <w:rFonts w:hAnsi="宋体" w:hint="eastAsia"/>
          <w:color w:val="000000"/>
          <w:sz w:val="30"/>
        </w:rPr>
        <w:lastRenderedPageBreak/>
        <w:t>4.技术要求响应表</w:t>
      </w:r>
      <w:bookmarkEnd w:id="90"/>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06570C">
        <w:trPr>
          <w:tblHeader/>
        </w:trPr>
        <w:tc>
          <w:tcPr>
            <w:tcW w:w="808" w:type="dxa"/>
            <w:vAlign w:val="center"/>
          </w:tcPr>
          <w:p w:rsidR="0006570C" w:rsidRDefault="0006570C">
            <w:pPr>
              <w:spacing w:line="400" w:lineRule="exact"/>
              <w:jc w:val="center"/>
              <w:rPr>
                <w:rFonts w:hAnsi="宋体"/>
                <w:sz w:val="24"/>
              </w:rPr>
            </w:pPr>
            <w:r>
              <w:rPr>
                <w:rFonts w:hAnsi="宋体" w:hint="eastAsia"/>
                <w:sz w:val="24"/>
              </w:rPr>
              <w:t>编号</w:t>
            </w:r>
          </w:p>
        </w:tc>
        <w:tc>
          <w:tcPr>
            <w:tcW w:w="5452" w:type="dxa"/>
            <w:vAlign w:val="center"/>
          </w:tcPr>
          <w:p w:rsidR="0006570C" w:rsidRDefault="0006570C">
            <w:pPr>
              <w:spacing w:line="400" w:lineRule="exact"/>
              <w:jc w:val="center"/>
              <w:rPr>
                <w:rFonts w:hAnsi="宋体"/>
                <w:sz w:val="24"/>
              </w:rPr>
            </w:pPr>
            <w:r>
              <w:rPr>
                <w:rFonts w:hAnsi="宋体" w:hint="eastAsia"/>
                <w:sz w:val="24"/>
              </w:rPr>
              <w:t>原技术规范主要条款描述</w:t>
            </w:r>
          </w:p>
        </w:tc>
        <w:tc>
          <w:tcPr>
            <w:tcW w:w="1531" w:type="dxa"/>
            <w:vAlign w:val="center"/>
          </w:tcPr>
          <w:p w:rsidR="0006570C" w:rsidRDefault="00916A10">
            <w:pPr>
              <w:spacing w:line="400" w:lineRule="exact"/>
              <w:jc w:val="center"/>
              <w:rPr>
                <w:rFonts w:hAnsi="宋体"/>
                <w:sz w:val="24"/>
              </w:rPr>
            </w:pPr>
            <w:r>
              <w:rPr>
                <w:rFonts w:hAnsi="宋体" w:hint="eastAsia"/>
                <w:sz w:val="24"/>
              </w:rPr>
              <w:t>谈判供应商</w:t>
            </w:r>
            <w:r w:rsidR="0006570C">
              <w:rPr>
                <w:rFonts w:hAnsi="宋体" w:hint="eastAsia"/>
                <w:sz w:val="24"/>
              </w:rPr>
              <w:t>技术规范描述</w:t>
            </w:r>
          </w:p>
        </w:tc>
        <w:tc>
          <w:tcPr>
            <w:tcW w:w="737" w:type="dxa"/>
            <w:vAlign w:val="center"/>
          </w:tcPr>
          <w:p w:rsidR="0006570C" w:rsidRDefault="0006570C">
            <w:pPr>
              <w:spacing w:line="400" w:lineRule="exact"/>
              <w:jc w:val="center"/>
              <w:rPr>
                <w:rFonts w:hAnsi="宋体"/>
                <w:sz w:val="24"/>
              </w:rPr>
            </w:pPr>
            <w:r>
              <w:rPr>
                <w:rFonts w:hAnsi="宋体" w:hint="eastAsia"/>
                <w:sz w:val="24"/>
              </w:rPr>
              <w:t>偏离情况</w:t>
            </w: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1</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2</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3</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4</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5</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6</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7</w:t>
            </w:r>
          </w:p>
        </w:tc>
        <w:tc>
          <w:tcPr>
            <w:tcW w:w="5452" w:type="dxa"/>
            <w:vAlign w:val="center"/>
          </w:tcPr>
          <w:p w:rsidR="0006570C" w:rsidRDefault="0006570C">
            <w:pPr>
              <w:widowControl/>
              <w:rPr>
                <w:rFonts w:hAnsi="宋体" w:cs="宋体"/>
                <w:szCs w:val="21"/>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06570C" w:rsidRDefault="0006570C">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p>
    <w:p w:rsidR="0006570C" w:rsidRDefault="0006570C">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06570C" w:rsidRDefault="0006570C">
      <w:pPr>
        <w:pStyle w:val="3"/>
        <w:spacing w:line="360" w:lineRule="auto"/>
        <w:rPr>
          <w:rFonts w:hAnsi="宋体"/>
          <w:color w:val="000000"/>
          <w:sz w:val="30"/>
        </w:rPr>
      </w:pPr>
      <w:bookmarkStart w:id="92" w:name="_Toc196890854"/>
      <w:bookmarkStart w:id="93" w:name="_Toc213839799"/>
      <w:bookmarkStart w:id="94" w:name="_Toc279410011"/>
      <w:bookmarkStart w:id="95" w:name="_Toc430678203"/>
      <w:r>
        <w:rPr>
          <w:rFonts w:hAnsi="宋体" w:hint="eastAsia"/>
          <w:color w:val="000000"/>
          <w:sz w:val="30"/>
        </w:rPr>
        <w:t>5</w:t>
      </w:r>
      <w:r>
        <w:rPr>
          <w:rFonts w:hAnsi="宋体"/>
          <w:color w:val="000000"/>
          <w:sz w:val="30"/>
        </w:rPr>
        <w:t>.</w:t>
      </w:r>
      <w:bookmarkEnd w:id="92"/>
      <w:bookmarkEnd w:id="93"/>
      <w:r>
        <w:rPr>
          <w:rFonts w:hAnsi="宋体" w:hint="eastAsia"/>
          <w:color w:val="000000"/>
          <w:sz w:val="30"/>
        </w:rPr>
        <w:t>服务质量及服务承诺书</w:t>
      </w:r>
      <w:bookmarkEnd w:id="94"/>
      <w:bookmarkEnd w:id="95"/>
    </w:p>
    <w:p w:rsidR="0006570C" w:rsidRDefault="0006570C">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06570C" w:rsidRDefault="0006570C">
      <w:pPr>
        <w:spacing w:line="360" w:lineRule="auto"/>
        <w:rPr>
          <w:rFonts w:hAnsi="宋体"/>
          <w:color w:val="000000"/>
          <w:sz w:val="24"/>
          <w:szCs w:val="24"/>
        </w:rPr>
      </w:pPr>
    </w:p>
    <w:p w:rsidR="0006570C" w:rsidRDefault="0006570C">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1-5项为必须提供的内容，须授权代表签字并加盖谈判供应商单位公章，未提供或未按要求提供将不能通过符合性审查。</w:t>
      </w:r>
    </w:p>
    <w:p w:rsidR="0006570C" w:rsidRDefault="0006570C">
      <w:pPr>
        <w:pStyle w:val="2"/>
        <w:spacing w:line="360" w:lineRule="auto"/>
        <w:rPr>
          <w:rFonts w:ascii="宋体" w:eastAsia="宋体" w:hAnsi="宋体"/>
          <w:color w:val="000000"/>
        </w:rPr>
      </w:pPr>
      <w:bookmarkStart w:id="96" w:name="_Toc239251050"/>
      <w:bookmarkStart w:id="97" w:name="_Toc279410012"/>
      <w:bookmarkStart w:id="98" w:name="_Toc430678204"/>
      <w:r>
        <w:rPr>
          <w:rFonts w:ascii="宋体" w:eastAsia="宋体" w:hAnsi="宋体" w:hint="eastAsia"/>
          <w:color w:val="000000"/>
        </w:rPr>
        <w:lastRenderedPageBreak/>
        <w:t>二、资格证明文件</w:t>
      </w:r>
      <w:bookmarkEnd w:id="96"/>
      <w:bookmarkEnd w:id="97"/>
      <w:bookmarkEnd w:id="98"/>
    </w:p>
    <w:p w:rsidR="0006570C" w:rsidRDefault="0006570C">
      <w:pPr>
        <w:pStyle w:val="3"/>
        <w:spacing w:line="360" w:lineRule="auto"/>
        <w:rPr>
          <w:rFonts w:hAnsi="宋体"/>
          <w:color w:val="000000"/>
          <w:sz w:val="30"/>
        </w:rPr>
      </w:pPr>
      <w:bookmarkStart w:id="99" w:name="_Toc430678205"/>
      <w:bookmarkStart w:id="100" w:name="_Toc239251051"/>
      <w:bookmarkStart w:id="101" w:name="_Toc279410013"/>
      <w:r>
        <w:rPr>
          <w:rFonts w:hAnsi="宋体" w:hint="eastAsia"/>
          <w:color w:val="000000"/>
          <w:sz w:val="30"/>
        </w:rPr>
        <w:t>1.资质证书</w:t>
      </w:r>
      <w:bookmarkEnd w:id="99"/>
    </w:p>
    <w:p w:rsidR="0006570C" w:rsidRDefault="00B255AA">
      <w:pPr>
        <w:spacing w:line="360" w:lineRule="auto"/>
        <w:rPr>
          <w:rFonts w:hAnsi="宋体"/>
          <w:color w:val="000000"/>
          <w:sz w:val="24"/>
          <w:szCs w:val="24"/>
        </w:rPr>
      </w:pPr>
      <w:r>
        <w:rPr>
          <w:rFonts w:hAnsi="宋体" w:hint="eastAsia"/>
          <w:color w:val="000000"/>
          <w:sz w:val="24"/>
          <w:szCs w:val="24"/>
        </w:rPr>
        <w:t>（1）</w:t>
      </w:r>
      <w:r w:rsidR="0006570C">
        <w:rPr>
          <w:rFonts w:hAnsi="宋体" w:hint="eastAsia"/>
          <w:color w:val="000000"/>
          <w:sz w:val="24"/>
          <w:szCs w:val="24"/>
        </w:rPr>
        <w:t>营业执照</w:t>
      </w:r>
      <w:bookmarkEnd w:id="100"/>
      <w:bookmarkEnd w:id="101"/>
      <w:r w:rsidR="00FA43D6">
        <w:rPr>
          <w:rFonts w:hAnsi="宋体" w:hint="eastAsia"/>
          <w:color w:val="000000"/>
          <w:sz w:val="24"/>
          <w:szCs w:val="24"/>
        </w:rPr>
        <w:t>、组织机构代码证、税务登记证等</w:t>
      </w:r>
      <w:r>
        <w:rPr>
          <w:rFonts w:hAnsi="宋体" w:hint="eastAsia"/>
          <w:color w:val="000000"/>
          <w:sz w:val="24"/>
          <w:szCs w:val="24"/>
        </w:rPr>
        <w:t>；</w:t>
      </w:r>
    </w:p>
    <w:p w:rsidR="00FA43D6" w:rsidRDefault="00B255AA">
      <w:pPr>
        <w:spacing w:line="360" w:lineRule="auto"/>
        <w:rPr>
          <w:rFonts w:hAnsi="宋体"/>
          <w:color w:val="000000"/>
          <w:sz w:val="24"/>
          <w:szCs w:val="24"/>
        </w:rPr>
      </w:pPr>
      <w:r>
        <w:rPr>
          <w:rFonts w:hAnsi="宋体" w:hint="eastAsia"/>
          <w:color w:val="000000"/>
          <w:sz w:val="24"/>
          <w:szCs w:val="24"/>
        </w:rPr>
        <w:t>（2）</w:t>
      </w:r>
      <w:r w:rsidR="00BD7D27">
        <w:rPr>
          <w:rFonts w:hAnsi="宋体" w:hint="eastAsia"/>
          <w:sz w:val="24"/>
          <w:szCs w:val="28"/>
        </w:rPr>
        <w:t>生产厂家针对本项目的唯一授权书（谈判供应商为非生产厂家的提供）</w:t>
      </w:r>
      <w:r w:rsidR="00FA43D6">
        <w:rPr>
          <w:rFonts w:hAnsi="宋体" w:hint="eastAsia"/>
          <w:color w:val="000000"/>
          <w:sz w:val="24"/>
          <w:szCs w:val="24"/>
        </w:rPr>
        <w:t>。</w:t>
      </w:r>
    </w:p>
    <w:p w:rsidR="00BD7D27" w:rsidRDefault="00BD7D27">
      <w:pPr>
        <w:spacing w:line="360" w:lineRule="auto"/>
        <w:rPr>
          <w:rFonts w:hAnsi="宋体"/>
          <w:color w:val="000000"/>
          <w:sz w:val="24"/>
          <w:szCs w:val="24"/>
        </w:rPr>
      </w:pPr>
      <w:r>
        <w:rPr>
          <w:rFonts w:hAnsi="宋体" w:hint="eastAsia"/>
          <w:color w:val="000000"/>
          <w:sz w:val="24"/>
          <w:szCs w:val="24"/>
        </w:rPr>
        <w:t>以上资料原件携至现场备查。</w:t>
      </w:r>
    </w:p>
    <w:p w:rsidR="0006570C" w:rsidRDefault="0006570C">
      <w:pPr>
        <w:pStyle w:val="3"/>
        <w:spacing w:line="360" w:lineRule="auto"/>
        <w:rPr>
          <w:rFonts w:hAnsi="宋体"/>
          <w:color w:val="000000"/>
        </w:rPr>
      </w:pPr>
      <w:bookmarkStart w:id="102" w:name="_Toc239251052"/>
      <w:bookmarkStart w:id="103" w:name="_Toc279410014"/>
      <w:bookmarkStart w:id="104" w:name="_Toc430678206"/>
      <w:r>
        <w:rPr>
          <w:rFonts w:hAnsi="宋体" w:hint="eastAsia"/>
          <w:color w:val="000000"/>
        </w:rPr>
        <w:t>2.法人授权委托书</w:t>
      </w:r>
      <w:bookmarkEnd w:id="102"/>
      <w:bookmarkEnd w:id="103"/>
      <w:bookmarkEnd w:id="104"/>
    </w:p>
    <w:p w:rsidR="0006570C" w:rsidRDefault="0006570C">
      <w:pPr>
        <w:spacing w:line="360" w:lineRule="auto"/>
        <w:jc w:val="center"/>
        <w:rPr>
          <w:rFonts w:hAnsi="宋体"/>
          <w:b/>
          <w:color w:val="000000"/>
          <w:sz w:val="30"/>
        </w:rPr>
      </w:pPr>
      <w:r>
        <w:rPr>
          <w:rFonts w:hAnsi="宋体" w:hint="eastAsia"/>
          <w:b/>
          <w:color w:val="000000"/>
          <w:sz w:val="30"/>
        </w:rPr>
        <w:t>法人授权委托书</w:t>
      </w:r>
    </w:p>
    <w:p w:rsidR="0006570C" w:rsidRDefault="0006570C">
      <w:pPr>
        <w:spacing w:line="360" w:lineRule="auto"/>
        <w:rPr>
          <w:rFonts w:hAnsi="宋体"/>
          <w:color w:val="000000"/>
          <w:sz w:val="24"/>
          <w:szCs w:val="24"/>
        </w:rPr>
      </w:pPr>
      <w:r>
        <w:rPr>
          <w:rFonts w:hAnsi="宋体" w:hint="eastAsia"/>
          <w:color w:val="000000"/>
          <w:sz w:val="24"/>
          <w:szCs w:val="24"/>
        </w:rPr>
        <w:t>致南京审计学院：</w:t>
      </w:r>
    </w:p>
    <w:p w:rsidR="0006570C" w:rsidRDefault="0006570C">
      <w:pPr>
        <w:spacing w:line="360" w:lineRule="auto"/>
        <w:rPr>
          <w:rFonts w:hAnsi="宋体"/>
          <w:color w:val="000000"/>
          <w:sz w:val="24"/>
          <w:szCs w:val="24"/>
        </w:rPr>
      </w:pPr>
      <w:r>
        <w:rPr>
          <w:rFonts w:hAnsi="宋体" w:hint="eastAsia"/>
          <w:color w:val="000000"/>
          <w:sz w:val="24"/>
          <w:szCs w:val="24"/>
        </w:rPr>
        <w:t xml:space="preserve">    本授权书宣告：</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Default="0006570C">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06570C" w:rsidRDefault="0006570C">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Default="0006570C">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06570C" w:rsidRDefault="0006570C">
      <w:pPr>
        <w:snapToGrid w:val="0"/>
        <w:spacing w:line="360" w:lineRule="auto"/>
        <w:rPr>
          <w:rFonts w:hAnsi="宋体"/>
          <w:color w:val="000000"/>
          <w:sz w:val="24"/>
          <w:szCs w:val="24"/>
        </w:rPr>
      </w:pPr>
      <w:r>
        <w:rPr>
          <w:rFonts w:hAnsi="宋体" w:hint="eastAsia"/>
          <w:color w:val="000000"/>
          <w:sz w:val="24"/>
          <w:szCs w:val="24"/>
        </w:rPr>
        <w:t>二〇一</w:t>
      </w:r>
      <w:r w:rsidR="0060087B">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备注：</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lastRenderedPageBreak/>
        <w:t>（1）谈判供应商授权代表须在谈判响应文件递交截止时间前持授权书原件及本人身份证件办理交纳保证金、签名报到、递交谈判响应文件等事宜，谈判响应文件中则附授权书复印件。</w:t>
      </w:r>
    </w:p>
    <w:p w:rsidR="0006570C" w:rsidRPr="0060087B" w:rsidRDefault="0006570C">
      <w:pPr>
        <w:wordWrap w:val="0"/>
        <w:spacing w:line="360" w:lineRule="auto"/>
        <w:jc w:val="right"/>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（2）谈判供应商法定代表人直接参加谈判的，无须提供法人授权委托书，但须</w:t>
      </w:r>
    </w:p>
    <w:p w:rsidR="0006570C" w:rsidRPr="0060087B" w:rsidRDefault="0006570C">
      <w:pPr>
        <w:spacing w:line="360" w:lineRule="auto"/>
        <w:ind w:right="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持本人身份证及营业执照复印件办理相关手续。</w:t>
      </w:r>
    </w:p>
    <w:p w:rsidR="0006570C" w:rsidRDefault="0006570C">
      <w:pPr>
        <w:pStyle w:val="3"/>
        <w:spacing w:line="360" w:lineRule="auto"/>
        <w:rPr>
          <w:rFonts w:hAnsi="宋体"/>
          <w:color w:val="000000"/>
        </w:rPr>
      </w:pPr>
      <w:bookmarkStart w:id="105" w:name="_Toc430678207"/>
      <w:r>
        <w:rPr>
          <w:rFonts w:hAnsi="宋体" w:hint="eastAsia"/>
          <w:color w:val="000000"/>
        </w:rPr>
        <w:t>3.业绩资料</w:t>
      </w:r>
      <w:bookmarkEnd w:id="105"/>
    </w:p>
    <w:p w:rsidR="0006570C" w:rsidRDefault="0006570C">
      <w:pPr>
        <w:snapToGrid w:val="0"/>
        <w:spacing w:line="360" w:lineRule="auto"/>
        <w:ind w:firstLineChars="200" w:firstLine="480"/>
        <w:rPr>
          <w:rFonts w:hAnsi="宋体"/>
          <w:color w:val="000000"/>
          <w:sz w:val="24"/>
          <w:szCs w:val="24"/>
        </w:rPr>
      </w:pPr>
      <w:r>
        <w:rPr>
          <w:rFonts w:ascii="ˎ̥" w:hAnsi="ˎ̥"/>
          <w:sz w:val="24"/>
        </w:rPr>
        <w:t>近两年</w:t>
      </w:r>
      <w:r>
        <w:rPr>
          <w:rFonts w:ascii="ˎ̥" w:hAnsi="ˎ̥" w:hint="eastAsia"/>
          <w:sz w:val="24"/>
        </w:rPr>
        <w:t>来</w:t>
      </w:r>
      <w:r>
        <w:rPr>
          <w:rFonts w:ascii="ˎ̥" w:hAnsi="ˎ̥"/>
          <w:sz w:val="24"/>
        </w:rPr>
        <w:t>所投产品</w:t>
      </w:r>
      <w:r w:rsidR="00A97F49">
        <w:rPr>
          <w:rFonts w:ascii="ˎ̥" w:hAnsi="ˎ̥" w:hint="eastAsia"/>
          <w:sz w:val="24"/>
        </w:rPr>
        <w:t>在高校</w:t>
      </w:r>
      <w:r>
        <w:rPr>
          <w:rFonts w:ascii="ˎ̥" w:hAnsi="ˎ̥" w:hint="eastAsia"/>
          <w:sz w:val="24"/>
        </w:rPr>
        <w:t>的</w:t>
      </w:r>
      <w:r>
        <w:rPr>
          <w:rFonts w:ascii="ˎ̥" w:hAnsi="ˎ̥"/>
          <w:sz w:val="24"/>
        </w:rPr>
        <w:t>成功案例</w:t>
      </w:r>
      <w:r>
        <w:rPr>
          <w:rFonts w:hAnsi="宋体" w:hint="eastAsia"/>
          <w:color w:val="000000"/>
          <w:sz w:val="24"/>
          <w:szCs w:val="24"/>
        </w:rPr>
        <w:t>（合同复印件），合同原件带到开标现场备查。</w:t>
      </w:r>
    </w:p>
    <w:p w:rsidR="0006570C" w:rsidRDefault="0006570C">
      <w:pPr>
        <w:pStyle w:val="3"/>
        <w:spacing w:line="360" w:lineRule="auto"/>
        <w:rPr>
          <w:rFonts w:hAnsi="宋体"/>
          <w:color w:val="000000"/>
        </w:rPr>
      </w:pPr>
      <w:bookmarkStart w:id="106" w:name="_Toc430678208"/>
      <w:r>
        <w:rPr>
          <w:rFonts w:hAnsi="宋体" w:hint="eastAsia"/>
          <w:color w:val="000000"/>
        </w:rPr>
        <w:t>4.其他</w:t>
      </w:r>
      <w:bookmarkEnd w:id="106"/>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（企业资质证书、获奖证书等谈判供应商认为有必要提供的其它内容，格式自定）</w:t>
      </w:r>
    </w:p>
    <w:p w:rsidR="0006570C" w:rsidRDefault="0006570C">
      <w:pPr>
        <w:spacing w:line="360" w:lineRule="auto"/>
        <w:rPr>
          <w:rFonts w:hAnsi="宋体"/>
          <w:b/>
          <w:i/>
          <w:color w:val="000000"/>
          <w:sz w:val="24"/>
          <w:szCs w:val="24"/>
        </w:rPr>
      </w:pPr>
    </w:p>
    <w:p w:rsidR="0006570C" w:rsidRDefault="0006570C">
      <w:pPr>
        <w:spacing w:line="360" w:lineRule="auto"/>
        <w:rPr>
          <w:rFonts w:hAnsi="宋体"/>
          <w:b/>
          <w:color w:val="000000"/>
          <w:sz w:val="24"/>
          <w:szCs w:val="24"/>
        </w:rPr>
      </w:pPr>
      <w:r>
        <w:rPr>
          <w:rFonts w:hAnsi="宋体" w:hint="eastAsia"/>
          <w:b/>
          <w:i/>
          <w:color w:val="000000"/>
          <w:sz w:val="24"/>
          <w:szCs w:val="24"/>
        </w:rPr>
        <w:t>注：1、2、3、4项为必须提供的内容，须授权代表签字并加盖谈判供应商单位公章，未提供或未按要求提供将不能通过资格性审查。</w:t>
      </w:r>
    </w:p>
    <w:sectPr w:rsidR="0006570C" w:rsidSect="004870EA">
      <w:footerReference w:type="even" r:id="rId10"/>
      <w:footerReference w:type="default" r:id="rId11"/>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235" w:rsidRDefault="00117235">
      <w:r>
        <w:separator/>
      </w:r>
    </w:p>
  </w:endnote>
  <w:endnote w:type="continuationSeparator" w:id="1">
    <w:p w:rsidR="00117235" w:rsidRDefault="0011723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655" w:rsidRDefault="00EC1BAA">
    <w:pPr>
      <w:pStyle w:val="af3"/>
      <w:framePr w:wrap="around" w:vAnchor="text" w:hAnchor="margin" w:xAlign="center" w:y="1"/>
      <w:rPr>
        <w:rStyle w:val="a5"/>
      </w:rPr>
    </w:pPr>
    <w:r>
      <w:fldChar w:fldCharType="begin"/>
    </w:r>
    <w:r w:rsidR="00384655">
      <w:rPr>
        <w:rStyle w:val="a5"/>
      </w:rPr>
      <w:instrText xml:space="preserve">PAGE  </w:instrText>
    </w:r>
    <w:r>
      <w:fldChar w:fldCharType="end"/>
    </w:r>
  </w:p>
  <w:p w:rsidR="00384655" w:rsidRDefault="00384655">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655" w:rsidRDefault="00EC1BAA">
    <w:pPr>
      <w:pStyle w:val="af3"/>
      <w:framePr w:wrap="around" w:vAnchor="text" w:hAnchor="margin" w:xAlign="center" w:y="1"/>
      <w:rPr>
        <w:rStyle w:val="a5"/>
      </w:rPr>
    </w:pPr>
    <w:r>
      <w:fldChar w:fldCharType="begin"/>
    </w:r>
    <w:r w:rsidR="00384655">
      <w:rPr>
        <w:rStyle w:val="a5"/>
      </w:rPr>
      <w:instrText xml:space="preserve">PAGE  </w:instrText>
    </w:r>
    <w:r>
      <w:fldChar w:fldCharType="separate"/>
    </w:r>
    <w:r w:rsidR="009064DD">
      <w:rPr>
        <w:rStyle w:val="a5"/>
        <w:noProof/>
      </w:rPr>
      <w:t>2</w:t>
    </w:r>
    <w:r>
      <w:fldChar w:fldCharType="end"/>
    </w:r>
  </w:p>
  <w:p w:rsidR="00384655" w:rsidRDefault="00384655">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655" w:rsidRDefault="00EC1BAA">
    <w:pPr>
      <w:pStyle w:val="af3"/>
      <w:framePr w:wrap="around" w:vAnchor="text" w:hAnchor="margin" w:xAlign="center" w:y="1"/>
      <w:rPr>
        <w:rStyle w:val="a5"/>
      </w:rPr>
    </w:pPr>
    <w:r>
      <w:fldChar w:fldCharType="begin"/>
    </w:r>
    <w:r w:rsidR="00384655">
      <w:rPr>
        <w:rStyle w:val="a5"/>
      </w:rPr>
      <w:instrText xml:space="preserve">PAGE  </w:instrText>
    </w:r>
    <w:r>
      <w:fldChar w:fldCharType="separate"/>
    </w:r>
    <w:r w:rsidR="00384655">
      <w:rPr>
        <w:rStyle w:val="a5"/>
      </w:rPr>
      <w:t>23</w:t>
    </w:r>
    <w:r>
      <w:fldChar w:fldCharType="end"/>
    </w:r>
  </w:p>
  <w:p w:rsidR="00384655" w:rsidRDefault="00384655">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655" w:rsidRDefault="00EC1BAA">
    <w:pPr>
      <w:pStyle w:val="af3"/>
      <w:framePr w:wrap="around" w:vAnchor="text" w:hAnchor="margin" w:xAlign="center" w:y="1"/>
      <w:rPr>
        <w:rStyle w:val="a5"/>
      </w:rPr>
    </w:pPr>
    <w:r>
      <w:fldChar w:fldCharType="begin"/>
    </w:r>
    <w:r w:rsidR="00384655">
      <w:rPr>
        <w:rStyle w:val="a5"/>
      </w:rPr>
      <w:instrText xml:space="preserve">PAGE  </w:instrText>
    </w:r>
    <w:r>
      <w:fldChar w:fldCharType="separate"/>
    </w:r>
    <w:r w:rsidR="009064DD">
      <w:rPr>
        <w:rStyle w:val="a5"/>
        <w:noProof/>
      </w:rPr>
      <w:t>23</w:t>
    </w:r>
    <w:r>
      <w:fldChar w:fldCharType="end"/>
    </w:r>
  </w:p>
  <w:p w:rsidR="00384655" w:rsidRDefault="0038465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235" w:rsidRDefault="00117235">
      <w:r>
        <w:separator/>
      </w:r>
    </w:p>
  </w:footnote>
  <w:footnote w:type="continuationSeparator" w:id="1">
    <w:p w:rsidR="00117235" w:rsidRDefault="001172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1E30FBC"/>
    <w:multiLevelType w:val="hybridMultilevel"/>
    <w:tmpl w:val="6D8CFDA8"/>
    <w:lvl w:ilvl="0" w:tplc="3210F78C">
      <w:start w:val="1"/>
      <w:numFmt w:val="decimal"/>
      <w:lvlText w:val="%1."/>
      <w:lvlJc w:val="left"/>
      <w:pPr>
        <w:tabs>
          <w:tab w:val="num" w:pos="360"/>
        </w:tabs>
        <w:ind w:left="360" w:hanging="360"/>
      </w:pPr>
      <w:rPr>
        <w:rFonts w:ascii="宋体" w:hAnsi="宋体" w:cs="Arial" w:hint="default"/>
        <w:b w:val="0"/>
        <w:sz w:val="24"/>
        <w:szCs w:val="24"/>
      </w:rPr>
    </w:lvl>
    <w:lvl w:ilvl="1" w:tplc="04090011">
      <w:start w:val="1"/>
      <w:numFmt w:val="decimal"/>
      <w:lvlText w:val="%2)"/>
      <w:lvlJc w:val="left"/>
      <w:pPr>
        <w:tabs>
          <w:tab w:val="num" w:pos="840"/>
        </w:tabs>
        <w:ind w:left="840" w:hanging="420"/>
      </w:pPr>
      <w:rPr>
        <w:rFonts w:hint="default"/>
        <w:b w:val="0"/>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ED345AA"/>
    <w:multiLevelType w:val="hybridMultilevel"/>
    <w:tmpl w:val="B562FBE0"/>
    <w:lvl w:ilvl="0" w:tplc="FFB2E6C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596D76"/>
    <w:multiLevelType w:val="hybridMultilevel"/>
    <w:tmpl w:val="22209ED8"/>
    <w:lvl w:ilvl="0" w:tplc="13749E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39761293"/>
    <w:multiLevelType w:val="hybridMultilevel"/>
    <w:tmpl w:val="EA508DC2"/>
    <w:lvl w:ilvl="0" w:tplc="38625F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0506C18"/>
    <w:multiLevelType w:val="hybridMultilevel"/>
    <w:tmpl w:val="9BC2D332"/>
    <w:lvl w:ilvl="0" w:tplc="71C88AA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5"/>
  </w:num>
  <w:num w:numId="9">
    <w:abstractNumId w:val="13"/>
  </w:num>
  <w:num w:numId="10">
    <w:abstractNumId w:val="12"/>
  </w:num>
  <w:num w:numId="11">
    <w:abstractNumId w:val="6"/>
  </w:num>
  <w:num w:numId="12">
    <w:abstractNumId w:val="11"/>
  </w:num>
  <w:num w:numId="13">
    <w:abstractNumId w:val="4"/>
  </w:num>
  <w:num w:numId="14">
    <w:abstractNumId w:val="7"/>
  </w:num>
  <w:num w:numId="15">
    <w:abstractNumId w:val="10"/>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76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6453"/>
    <w:rsid w:val="00047302"/>
    <w:rsid w:val="000503B6"/>
    <w:rsid w:val="000504B7"/>
    <w:rsid w:val="000510B4"/>
    <w:rsid w:val="00053475"/>
    <w:rsid w:val="00053BB1"/>
    <w:rsid w:val="00054A1B"/>
    <w:rsid w:val="0005501E"/>
    <w:rsid w:val="00063625"/>
    <w:rsid w:val="0006570C"/>
    <w:rsid w:val="0007625E"/>
    <w:rsid w:val="000812AA"/>
    <w:rsid w:val="000846DE"/>
    <w:rsid w:val="000856A0"/>
    <w:rsid w:val="00086741"/>
    <w:rsid w:val="0008740B"/>
    <w:rsid w:val="00090DC8"/>
    <w:rsid w:val="00091E38"/>
    <w:rsid w:val="000A0BA8"/>
    <w:rsid w:val="000A2D68"/>
    <w:rsid w:val="000A70F3"/>
    <w:rsid w:val="000B79BF"/>
    <w:rsid w:val="000C27B6"/>
    <w:rsid w:val="000C42B8"/>
    <w:rsid w:val="000C5D77"/>
    <w:rsid w:val="000C7454"/>
    <w:rsid w:val="000C7A99"/>
    <w:rsid w:val="000E707C"/>
    <w:rsid w:val="0010319E"/>
    <w:rsid w:val="00104058"/>
    <w:rsid w:val="00117235"/>
    <w:rsid w:val="001179E5"/>
    <w:rsid w:val="00117E42"/>
    <w:rsid w:val="00117FC1"/>
    <w:rsid w:val="001206AE"/>
    <w:rsid w:val="0012143F"/>
    <w:rsid w:val="00123646"/>
    <w:rsid w:val="00124396"/>
    <w:rsid w:val="00127F12"/>
    <w:rsid w:val="001336CE"/>
    <w:rsid w:val="00135D93"/>
    <w:rsid w:val="001408C2"/>
    <w:rsid w:val="00143488"/>
    <w:rsid w:val="00143A90"/>
    <w:rsid w:val="00146B77"/>
    <w:rsid w:val="0014720C"/>
    <w:rsid w:val="00153AA0"/>
    <w:rsid w:val="00156F42"/>
    <w:rsid w:val="00162445"/>
    <w:rsid w:val="00164DC5"/>
    <w:rsid w:val="00181085"/>
    <w:rsid w:val="0018587F"/>
    <w:rsid w:val="00185A1C"/>
    <w:rsid w:val="00196CC8"/>
    <w:rsid w:val="001A7722"/>
    <w:rsid w:val="001B0A0C"/>
    <w:rsid w:val="001B3013"/>
    <w:rsid w:val="001B60F9"/>
    <w:rsid w:val="001B6246"/>
    <w:rsid w:val="001B6CFB"/>
    <w:rsid w:val="001C2CE0"/>
    <w:rsid w:val="001C4EAC"/>
    <w:rsid w:val="001D04B4"/>
    <w:rsid w:val="001D1033"/>
    <w:rsid w:val="0020605D"/>
    <w:rsid w:val="00207375"/>
    <w:rsid w:val="00217832"/>
    <w:rsid w:val="00236265"/>
    <w:rsid w:val="002362AC"/>
    <w:rsid w:val="00241684"/>
    <w:rsid w:val="00244F54"/>
    <w:rsid w:val="00261DCF"/>
    <w:rsid w:val="00264230"/>
    <w:rsid w:val="00266BEC"/>
    <w:rsid w:val="00266D98"/>
    <w:rsid w:val="00267A5B"/>
    <w:rsid w:val="00267FD4"/>
    <w:rsid w:val="00273530"/>
    <w:rsid w:val="00275F43"/>
    <w:rsid w:val="00281979"/>
    <w:rsid w:val="00283BC4"/>
    <w:rsid w:val="00291A3C"/>
    <w:rsid w:val="00292D7B"/>
    <w:rsid w:val="002955EA"/>
    <w:rsid w:val="002B066A"/>
    <w:rsid w:val="002B211A"/>
    <w:rsid w:val="002C26B2"/>
    <w:rsid w:val="002D04D7"/>
    <w:rsid w:val="002D0B34"/>
    <w:rsid w:val="002D51D8"/>
    <w:rsid w:val="002E1BB1"/>
    <w:rsid w:val="002E4945"/>
    <w:rsid w:val="002E7EB7"/>
    <w:rsid w:val="002F307E"/>
    <w:rsid w:val="00301E78"/>
    <w:rsid w:val="003033A8"/>
    <w:rsid w:val="003076BC"/>
    <w:rsid w:val="00311C5D"/>
    <w:rsid w:val="003138CD"/>
    <w:rsid w:val="00313935"/>
    <w:rsid w:val="003172AF"/>
    <w:rsid w:val="003243E0"/>
    <w:rsid w:val="00325860"/>
    <w:rsid w:val="003310D4"/>
    <w:rsid w:val="00344504"/>
    <w:rsid w:val="0035630D"/>
    <w:rsid w:val="0036230B"/>
    <w:rsid w:val="00363C1A"/>
    <w:rsid w:val="0037294F"/>
    <w:rsid w:val="003830BE"/>
    <w:rsid w:val="00384655"/>
    <w:rsid w:val="003853E1"/>
    <w:rsid w:val="003A2948"/>
    <w:rsid w:val="003B2555"/>
    <w:rsid w:val="003B774F"/>
    <w:rsid w:val="003C0497"/>
    <w:rsid w:val="003C084E"/>
    <w:rsid w:val="003C2999"/>
    <w:rsid w:val="003D2099"/>
    <w:rsid w:val="003E0D56"/>
    <w:rsid w:val="003F1C36"/>
    <w:rsid w:val="003F2DC0"/>
    <w:rsid w:val="003F6751"/>
    <w:rsid w:val="00402253"/>
    <w:rsid w:val="004063B8"/>
    <w:rsid w:val="00406F8E"/>
    <w:rsid w:val="004156C7"/>
    <w:rsid w:val="00426D09"/>
    <w:rsid w:val="00431CCB"/>
    <w:rsid w:val="004371DB"/>
    <w:rsid w:val="004443E2"/>
    <w:rsid w:val="00444CC1"/>
    <w:rsid w:val="00445A2F"/>
    <w:rsid w:val="00450B28"/>
    <w:rsid w:val="00454882"/>
    <w:rsid w:val="0045584D"/>
    <w:rsid w:val="00457861"/>
    <w:rsid w:val="00460293"/>
    <w:rsid w:val="004640FF"/>
    <w:rsid w:val="00484175"/>
    <w:rsid w:val="0048647D"/>
    <w:rsid w:val="004870EA"/>
    <w:rsid w:val="004915AA"/>
    <w:rsid w:val="004A400A"/>
    <w:rsid w:val="004A5A87"/>
    <w:rsid w:val="004B7FE9"/>
    <w:rsid w:val="004C0847"/>
    <w:rsid w:val="004C1725"/>
    <w:rsid w:val="004C18B1"/>
    <w:rsid w:val="004C21E7"/>
    <w:rsid w:val="004C6780"/>
    <w:rsid w:val="004C67BE"/>
    <w:rsid w:val="004C7726"/>
    <w:rsid w:val="004D784B"/>
    <w:rsid w:val="004D7A59"/>
    <w:rsid w:val="004F0B13"/>
    <w:rsid w:val="004F6BB0"/>
    <w:rsid w:val="0050158A"/>
    <w:rsid w:val="00503DB4"/>
    <w:rsid w:val="005048BA"/>
    <w:rsid w:val="00504B55"/>
    <w:rsid w:val="005126CF"/>
    <w:rsid w:val="00516F6B"/>
    <w:rsid w:val="00522915"/>
    <w:rsid w:val="0052696C"/>
    <w:rsid w:val="00527BFE"/>
    <w:rsid w:val="005367F4"/>
    <w:rsid w:val="00537DEB"/>
    <w:rsid w:val="005423B9"/>
    <w:rsid w:val="0054370C"/>
    <w:rsid w:val="00551871"/>
    <w:rsid w:val="00562EEE"/>
    <w:rsid w:val="00570773"/>
    <w:rsid w:val="005765B8"/>
    <w:rsid w:val="00581845"/>
    <w:rsid w:val="005820BE"/>
    <w:rsid w:val="00584936"/>
    <w:rsid w:val="00586691"/>
    <w:rsid w:val="005947EE"/>
    <w:rsid w:val="005A3EE4"/>
    <w:rsid w:val="005B0E9D"/>
    <w:rsid w:val="005B2337"/>
    <w:rsid w:val="005B3A58"/>
    <w:rsid w:val="005B3D47"/>
    <w:rsid w:val="005B3F9D"/>
    <w:rsid w:val="005C5105"/>
    <w:rsid w:val="005C7437"/>
    <w:rsid w:val="005D6DC1"/>
    <w:rsid w:val="005E1996"/>
    <w:rsid w:val="005E73DF"/>
    <w:rsid w:val="005F2359"/>
    <w:rsid w:val="005F2FBF"/>
    <w:rsid w:val="00600520"/>
    <w:rsid w:val="0060087B"/>
    <w:rsid w:val="006049D2"/>
    <w:rsid w:val="00604A93"/>
    <w:rsid w:val="00605CB4"/>
    <w:rsid w:val="006076B7"/>
    <w:rsid w:val="00611265"/>
    <w:rsid w:val="00611F1D"/>
    <w:rsid w:val="00613CB8"/>
    <w:rsid w:val="00621EBE"/>
    <w:rsid w:val="00621ECB"/>
    <w:rsid w:val="006231C0"/>
    <w:rsid w:val="00626D07"/>
    <w:rsid w:val="00642D4F"/>
    <w:rsid w:val="006501E3"/>
    <w:rsid w:val="006527F9"/>
    <w:rsid w:val="00654B4A"/>
    <w:rsid w:val="006550AC"/>
    <w:rsid w:val="00655C9F"/>
    <w:rsid w:val="00657F11"/>
    <w:rsid w:val="00666F89"/>
    <w:rsid w:val="006706C4"/>
    <w:rsid w:val="00670836"/>
    <w:rsid w:val="00672630"/>
    <w:rsid w:val="00673557"/>
    <w:rsid w:val="00675648"/>
    <w:rsid w:val="006819E4"/>
    <w:rsid w:val="006836A9"/>
    <w:rsid w:val="0068495C"/>
    <w:rsid w:val="006901E9"/>
    <w:rsid w:val="006A0C4A"/>
    <w:rsid w:val="006A7BA9"/>
    <w:rsid w:val="006B033B"/>
    <w:rsid w:val="006B2390"/>
    <w:rsid w:val="006C0CB8"/>
    <w:rsid w:val="006C721D"/>
    <w:rsid w:val="006C7F7B"/>
    <w:rsid w:val="006E6970"/>
    <w:rsid w:val="006F5915"/>
    <w:rsid w:val="007066FD"/>
    <w:rsid w:val="00713F11"/>
    <w:rsid w:val="007144E5"/>
    <w:rsid w:val="007151CB"/>
    <w:rsid w:val="007231F3"/>
    <w:rsid w:val="007251DC"/>
    <w:rsid w:val="00733157"/>
    <w:rsid w:val="00734DD7"/>
    <w:rsid w:val="00736F63"/>
    <w:rsid w:val="00740CAD"/>
    <w:rsid w:val="00740DAD"/>
    <w:rsid w:val="00742066"/>
    <w:rsid w:val="00743069"/>
    <w:rsid w:val="007431A8"/>
    <w:rsid w:val="007457BD"/>
    <w:rsid w:val="0074656C"/>
    <w:rsid w:val="00751860"/>
    <w:rsid w:val="007565C3"/>
    <w:rsid w:val="007652BD"/>
    <w:rsid w:val="00774B08"/>
    <w:rsid w:val="007835E1"/>
    <w:rsid w:val="00791D14"/>
    <w:rsid w:val="007A4441"/>
    <w:rsid w:val="007A4D34"/>
    <w:rsid w:val="007A58F7"/>
    <w:rsid w:val="007B0714"/>
    <w:rsid w:val="007B656D"/>
    <w:rsid w:val="007C203E"/>
    <w:rsid w:val="007C76C1"/>
    <w:rsid w:val="007D308A"/>
    <w:rsid w:val="007E072B"/>
    <w:rsid w:val="007E0B32"/>
    <w:rsid w:val="007E3708"/>
    <w:rsid w:val="007E4A7D"/>
    <w:rsid w:val="007E544A"/>
    <w:rsid w:val="007E5B9E"/>
    <w:rsid w:val="007F0AF2"/>
    <w:rsid w:val="008028BA"/>
    <w:rsid w:val="0080428C"/>
    <w:rsid w:val="00804A28"/>
    <w:rsid w:val="0081451C"/>
    <w:rsid w:val="0081457C"/>
    <w:rsid w:val="00815D3E"/>
    <w:rsid w:val="0081634E"/>
    <w:rsid w:val="00817B2E"/>
    <w:rsid w:val="0082229A"/>
    <w:rsid w:val="008233A0"/>
    <w:rsid w:val="00824A2E"/>
    <w:rsid w:val="00827C7F"/>
    <w:rsid w:val="008348B7"/>
    <w:rsid w:val="00844DD3"/>
    <w:rsid w:val="00853294"/>
    <w:rsid w:val="00860322"/>
    <w:rsid w:val="008628AF"/>
    <w:rsid w:val="00867F56"/>
    <w:rsid w:val="008721F9"/>
    <w:rsid w:val="00876276"/>
    <w:rsid w:val="008778E7"/>
    <w:rsid w:val="008871A0"/>
    <w:rsid w:val="008A12A0"/>
    <w:rsid w:val="008A2AFF"/>
    <w:rsid w:val="008A5487"/>
    <w:rsid w:val="008B107C"/>
    <w:rsid w:val="008B13F3"/>
    <w:rsid w:val="008B1D38"/>
    <w:rsid w:val="008B62E2"/>
    <w:rsid w:val="008C205D"/>
    <w:rsid w:val="008C2A42"/>
    <w:rsid w:val="008C4862"/>
    <w:rsid w:val="008C504E"/>
    <w:rsid w:val="008C5C1B"/>
    <w:rsid w:val="008D3258"/>
    <w:rsid w:val="008D47E4"/>
    <w:rsid w:val="008D6936"/>
    <w:rsid w:val="008D784A"/>
    <w:rsid w:val="008D7B59"/>
    <w:rsid w:val="008D7DB2"/>
    <w:rsid w:val="008F31F7"/>
    <w:rsid w:val="008F5727"/>
    <w:rsid w:val="008F6DA8"/>
    <w:rsid w:val="0090295F"/>
    <w:rsid w:val="009064DD"/>
    <w:rsid w:val="00906C55"/>
    <w:rsid w:val="00910225"/>
    <w:rsid w:val="0091536E"/>
    <w:rsid w:val="00916A10"/>
    <w:rsid w:val="00920451"/>
    <w:rsid w:val="00920E8B"/>
    <w:rsid w:val="009247E8"/>
    <w:rsid w:val="00924EC9"/>
    <w:rsid w:val="009255F2"/>
    <w:rsid w:val="00925EAE"/>
    <w:rsid w:val="00935417"/>
    <w:rsid w:val="00940CFA"/>
    <w:rsid w:val="00940D3A"/>
    <w:rsid w:val="0094716F"/>
    <w:rsid w:val="009613B4"/>
    <w:rsid w:val="00964EF9"/>
    <w:rsid w:val="00967F86"/>
    <w:rsid w:val="009704AB"/>
    <w:rsid w:val="00971B31"/>
    <w:rsid w:val="00971D77"/>
    <w:rsid w:val="009745F1"/>
    <w:rsid w:val="00976CB6"/>
    <w:rsid w:val="00976CCD"/>
    <w:rsid w:val="009815FD"/>
    <w:rsid w:val="0098587F"/>
    <w:rsid w:val="00986EC9"/>
    <w:rsid w:val="0098779D"/>
    <w:rsid w:val="009942E0"/>
    <w:rsid w:val="0099510C"/>
    <w:rsid w:val="009A023A"/>
    <w:rsid w:val="009A22F2"/>
    <w:rsid w:val="009B0E89"/>
    <w:rsid w:val="009B27CE"/>
    <w:rsid w:val="009B387E"/>
    <w:rsid w:val="009B6CAC"/>
    <w:rsid w:val="009C026A"/>
    <w:rsid w:val="009C0B5F"/>
    <w:rsid w:val="009C195B"/>
    <w:rsid w:val="009C3972"/>
    <w:rsid w:val="009D109E"/>
    <w:rsid w:val="009D5C7F"/>
    <w:rsid w:val="009E6788"/>
    <w:rsid w:val="009F29CB"/>
    <w:rsid w:val="009F3BFE"/>
    <w:rsid w:val="009F4175"/>
    <w:rsid w:val="009F6A8D"/>
    <w:rsid w:val="00A00254"/>
    <w:rsid w:val="00A03804"/>
    <w:rsid w:val="00A151E1"/>
    <w:rsid w:val="00A227D0"/>
    <w:rsid w:val="00A26AA0"/>
    <w:rsid w:val="00A26BDC"/>
    <w:rsid w:val="00A27FBC"/>
    <w:rsid w:val="00A375C4"/>
    <w:rsid w:val="00A40473"/>
    <w:rsid w:val="00A467BE"/>
    <w:rsid w:val="00A5444D"/>
    <w:rsid w:val="00A5619F"/>
    <w:rsid w:val="00A60301"/>
    <w:rsid w:val="00A632BD"/>
    <w:rsid w:val="00A63E56"/>
    <w:rsid w:val="00A64F21"/>
    <w:rsid w:val="00A70E2F"/>
    <w:rsid w:val="00A73B15"/>
    <w:rsid w:val="00A81C4E"/>
    <w:rsid w:val="00A83758"/>
    <w:rsid w:val="00A83862"/>
    <w:rsid w:val="00A875FA"/>
    <w:rsid w:val="00A90B59"/>
    <w:rsid w:val="00A97F49"/>
    <w:rsid w:val="00AB6EB1"/>
    <w:rsid w:val="00AD1257"/>
    <w:rsid w:val="00AD2866"/>
    <w:rsid w:val="00AD764D"/>
    <w:rsid w:val="00AE2A85"/>
    <w:rsid w:val="00AE3C78"/>
    <w:rsid w:val="00AE79ED"/>
    <w:rsid w:val="00AF059F"/>
    <w:rsid w:val="00AF065B"/>
    <w:rsid w:val="00AF2698"/>
    <w:rsid w:val="00AF2B86"/>
    <w:rsid w:val="00AF563B"/>
    <w:rsid w:val="00B00F9F"/>
    <w:rsid w:val="00B017FC"/>
    <w:rsid w:val="00B06EB2"/>
    <w:rsid w:val="00B143C5"/>
    <w:rsid w:val="00B21FFF"/>
    <w:rsid w:val="00B255AA"/>
    <w:rsid w:val="00B27D1F"/>
    <w:rsid w:val="00B320CA"/>
    <w:rsid w:val="00B538FB"/>
    <w:rsid w:val="00B53F19"/>
    <w:rsid w:val="00B60153"/>
    <w:rsid w:val="00B619A1"/>
    <w:rsid w:val="00B726FA"/>
    <w:rsid w:val="00B73B1F"/>
    <w:rsid w:val="00B73BD8"/>
    <w:rsid w:val="00B77920"/>
    <w:rsid w:val="00B94C07"/>
    <w:rsid w:val="00BA07D0"/>
    <w:rsid w:val="00BA1F76"/>
    <w:rsid w:val="00BB0E54"/>
    <w:rsid w:val="00BB43F0"/>
    <w:rsid w:val="00BB5F81"/>
    <w:rsid w:val="00BC28DA"/>
    <w:rsid w:val="00BC4D70"/>
    <w:rsid w:val="00BD462A"/>
    <w:rsid w:val="00BD5AB7"/>
    <w:rsid w:val="00BD7D27"/>
    <w:rsid w:val="00BE079E"/>
    <w:rsid w:val="00BE3858"/>
    <w:rsid w:val="00BF12D6"/>
    <w:rsid w:val="00BF6C9E"/>
    <w:rsid w:val="00C02408"/>
    <w:rsid w:val="00C02A35"/>
    <w:rsid w:val="00C044D2"/>
    <w:rsid w:val="00C04CC6"/>
    <w:rsid w:val="00C066EB"/>
    <w:rsid w:val="00C07026"/>
    <w:rsid w:val="00C219E9"/>
    <w:rsid w:val="00C221D9"/>
    <w:rsid w:val="00C24631"/>
    <w:rsid w:val="00C25AD9"/>
    <w:rsid w:val="00C34313"/>
    <w:rsid w:val="00C3757D"/>
    <w:rsid w:val="00C44E1B"/>
    <w:rsid w:val="00C46740"/>
    <w:rsid w:val="00C5529E"/>
    <w:rsid w:val="00C56B91"/>
    <w:rsid w:val="00C622C7"/>
    <w:rsid w:val="00C66F09"/>
    <w:rsid w:val="00C70C28"/>
    <w:rsid w:val="00C76AB9"/>
    <w:rsid w:val="00C76D28"/>
    <w:rsid w:val="00C846EA"/>
    <w:rsid w:val="00C85FDB"/>
    <w:rsid w:val="00C875C1"/>
    <w:rsid w:val="00C92EBE"/>
    <w:rsid w:val="00C95B29"/>
    <w:rsid w:val="00C95EBF"/>
    <w:rsid w:val="00C9781A"/>
    <w:rsid w:val="00CA4D73"/>
    <w:rsid w:val="00CA6371"/>
    <w:rsid w:val="00CB343E"/>
    <w:rsid w:val="00CB3BFA"/>
    <w:rsid w:val="00CC1172"/>
    <w:rsid w:val="00CC47A9"/>
    <w:rsid w:val="00CD1C49"/>
    <w:rsid w:val="00CE222C"/>
    <w:rsid w:val="00CE5E94"/>
    <w:rsid w:val="00CE65A9"/>
    <w:rsid w:val="00CF113B"/>
    <w:rsid w:val="00D00086"/>
    <w:rsid w:val="00D015DF"/>
    <w:rsid w:val="00D04F37"/>
    <w:rsid w:val="00D07B60"/>
    <w:rsid w:val="00D2012D"/>
    <w:rsid w:val="00D2075B"/>
    <w:rsid w:val="00D25A81"/>
    <w:rsid w:val="00D26352"/>
    <w:rsid w:val="00D27025"/>
    <w:rsid w:val="00D30271"/>
    <w:rsid w:val="00D3170E"/>
    <w:rsid w:val="00D330BF"/>
    <w:rsid w:val="00D33317"/>
    <w:rsid w:val="00D34340"/>
    <w:rsid w:val="00D36D05"/>
    <w:rsid w:val="00D5054B"/>
    <w:rsid w:val="00D51786"/>
    <w:rsid w:val="00D552FD"/>
    <w:rsid w:val="00D56433"/>
    <w:rsid w:val="00D62C44"/>
    <w:rsid w:val="00D6528B"/>
    <w:rsid w:val="00D745EA"/>
    <w:rsid w:val="00D82201"/>
    <w:rsid w:val="00D82A2E"/>
    <w:rsid w:val="00D83493"/>
    <w:rsid w:val="00D842AF"/>
    <w:rsid w:val="00D84FBC"/>
    <w:rsid w:val="00D905D7"/>
    <w:rsid w:val="00D9337C"/>
    <w:rsid w:val="00D94517"/>
    <w:rsid w:val="00D95661"/>
    <w:rsid w:val="00D95F2E"/>
    <w:rsid w:val="00D96284"/>
    <w:rsid w:val="00DA545E"/>
    <w:rsid w:val="00DA6BBF"/>
    <w:rsid w:val="00DA74FA"/>
    <w:rsid w:val="00DB7990"/>
    <w:rsid w:val="00DC0F5A"/>
    <w:rsid w:val="00DD0EE2"/>
    <w:rsid w:val="00DD2292"/>
    <w:rsid w:val="00DD61A5"/>
    <w:rsid w:val="00DE19F5"/>
    <w:rsid w:val="00DF50D2"/>
    <w:rsid w:val="00E0302A"/>
    <w:rsid w:val="00E03522"/>
    <w:rsid w:val="00E044CB"/>
    <w:rsid w:val="00E04844"/>
    <w:rsid w:val="00E0547C"/>
    <w:rsid w:val="00E204B1"/>
    <w:rsid w:val="00E21992"/>
    <w:rsid w:val="00E2674E"/>
    <w:rsid w:val="00E3093E"/>
    <w:rsid w:val="00E31C9B"/>
    <w:rsid w:val="00E32279"/>
    <w:rsid w:val="00E414B0"/>
    <w:rsid w:val="00E47085"/>
    <w:rsid w:val="00E532D5"/>
    <w:rsid w:val="00E5477D"/>
    <w:rsid w:val="00E570C4"/>
    <w:rsid w:val="00E65EB4"/>
    <w:rsid w:val="00E6662A"/>
    <w:rsid w:val="00E82972"/>
    <w:rsid w:val="00E94F20"/>
    <w:rsid w:val="00EB7DB7"/>
    <w:rsid w:val="00EC1BAA"/>
    <w:rsid w:val="00EC6410"/>
    <w:rsid w:val="00ED11F8"/>
    <w:rsid w:val="00ED687C"/>
    <w:rsid w:val="00ED7F73"/>
    <w:rsid w:val="00EE0A47"/>
    <w:rsid w:val="00EE1E20"/>
    <w:rsid w:val="00EE2F3A"/>
    <w:rsid w:val="00EE4AFB"/>
    <w:rsid w:val="00EE4DFE"/>
    <w:rsid w:val="00EE5CB2"/>
    <w:rsid w:val="00EE6FDB"/>
    <w:rsid w:val="00F07E5F"/>
    <w:rsid w:val="00F11B3B"/>
    <w:rsid w:val="00F15A80"/>
    <w:rsid w:val="00F15FF3"/>
    <w:rsid w:val="00F17EE8"/>
    <w:rsid w:val="00F23000"/>
    <w:rsid w:val="00F3220B"/>
    <w:rsid w:val="00F352CB"/>
    <w:rsid w:val="00F477FF"/>
    <w:rsid w:val="00F522F4"/>
    <w:rsid w:val="00F53387"/>
    <w:rsid w:val="00F54885"/>
    <w:rsid w:val="00F567C3"/>
    <w:rsid w:val="00F62A11"/>
    <w:rsid w:val="00F71B6D"/>
    <w:rsid w:val="00F8102B"/>
    <w:rsid w:val="00F8658C"/>
    <w:rsid w:val="00F95F36"/>
    <w:rsid w:val="00F96E18"/>
    <w:rsid w:val="00FA10CC"/>
    <w:rsid w:val="00FA43D6"/>
    <w:rsid w:val="00FB26CE"/>
    <w:rsid w:val="00FB64DB"/>
    <w:rsid w:val="00FB7502"/>
    <w:rsid w:val="00FC5841"/>
    <w:rsid w:val="00FC5B89"/>
    <w:rsid w:val="00FC6FAA"/>
    <w:rsid w:val="00FD0051"/>
    <w:rsid w:val="00FD2315"/>
    <w:rsid w:val="00FF7EE2"/>
    <w:rsid w:val="03EB0A08"/>
    <w:rsid w:val="6C93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44973-4414-4066-A8CD-7EE0D9CF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2390</Words>
  <Characters>13626</Characters>
  <Application>Microsoft Office Word</Application>
  <DocSecurity>0</DocSecurity>
  <PresentationFormat/>
  <Lines>113</Lines>
  <Paragraphs>31</Paragraphs>
  <Slides>0</Slides>
  <Notes>0</Notes>
  <HiddenSlides>0</HiddenSlides>
  <MMClips>0</MMClips>
  <ScaleCrop>false</ScaleCrop>
  <Manager/>
  <Company>WWW.YlmF.CoM</Company>
  <LinksUpToDate>false</LinksUpToDate>
  <CharactersWithSpaces>15985</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宋昌健</cp:lastModifiedBy>
  <cp:revision>2</cp:revision>
  <cp:lastPrinted>2015-09-22T01:46:00Z</cp:lastPrinted>
  <dcterms:created xsi:type="dcterms:W3CDTF">2015-09-23T07:34:00Z</dcterms:created>
  <dcterms:modified xsi:type="dcterms:W3CDTF">2015-09-23T07:34:00Z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